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FE9" w:rsidRDefault="003F4FE9" w:rsidP="006C18DF"/>
    <w:p w:rsidR="003F4FE9" w:rsidRDefault="003F4FE9" w:rsidP="006C18DF"/>
    <w:p w:rsidR="003F4FE9" w:rsidRDefault="003F4FE9" w:rsidP="006C18DF"/>
    <w:p w:rsidR="003F4FE9" w:rsidRDefault="003F4FE9" w:rsidP="006C18DF"/>
    <w:p w:rsidR="000C42EE" w:rsidRDefault="000C42EE" w:rsidP="006C18DF"/>
    <w:p w:rsidR="000C42EE" w:rsidRDefault="000C42EE" w:rsidP="006C18DF"/>
    <w:p w:rsidR="000C42EE" w:rsidRDefault="000C42EE" w:rsidP="006C18DF"/>
    <w:p w:rsidR="00BC7D82" w:rsidRDefault="003931B3" w:rsidP="00E629C6">
      <w:pPr>
        <w:pStyle w:val="Titel"/>
      </w:pPr>
      <w:r>
        <w:t>Referat –</w:t>
      </w:r>
      <w:r w:rsidR="007C71FF">
        <w:t xml:space="preserve"> bestyrelsesmøde</w:t>
      </w:r>
      <w:r>
        <w:t xml:space="preserve"> 11. januar 2017</w:t>
      </w:r>
    </w:p>
    <w:p w:rsidR="00BC7D82" w:rsidRDefault="00BC7D82" w:rsidP="00E629C6">
      <w:pPr>
        <w:pStyle w:val="Titel"/>
      </w:pPr>
    </w:p>
    <w:p w:rsidR="003F4FE9" w:rsidRPr="000C42EE" w:rsidRDefault="004961B8" w:rsidP="000C42EE">
      <w:pPr>
        <w:pStyle w:val="Titel"/>
        <w:rPr>
          <w:rFonts w:ascii="Source Sans Pro" w:hAnsi="Source Sans Pro"/>
        </w:rPr>
      </w:pPr>
      <w:r>
        <w:rPr>
          <w:noProof/>
          <w:lang w:eastAsia="da-DK"/>
        </w:rPr>
        <mc:AlternateContent>
          <mc:Choice Requires="wps">
            <w:drawing>
              <wp:anchor distT="0" distB="0" distL="114300" distR="114300" simplePos="0" relativeHeight="251659264" behindDoc="0" locked="0" layoutInCell="1" allowOverlap="1" wp14:anchorId="13278FE2" wp14:editId="6FC78DF1">
                <wp:simplePos x="0" y="0"/>
                <wp:positionH relativeFrom="column">
                  <wp:posOffset>2346960</wp:posOffset>
                </wp:positionH>
                <wp:positionV relativeFrom="paragraph">
                  <wp:posOffset>418465</wp:posOffset>
                </wp:positionV>
                <wp:extent cx="0" cy="1104900"/>
                <wp:effectExtent l="0" t="0" r="19050" b="19050"/>
                <wp:wrapNone/>
                <wp:docPr id="15" name="Lige forbindelse 15"/>
                <wp:cNvGraphicFramePr/>
                <a:graphic xmlns:a="http://schemas.openxmlformats.org/drawingml/2006/main">
                  <a:graphicData uri="http://schemas.microsoft.com/office/word/2010/wordprocessingShape">
                    <wps:wsp>
                      <wps:cNvCnPr/>
                      <wps:spPr>
                        <a:xfrm>
                          <a:off x="0" y="0"/>
                          <a:ext cx="0" cy="11049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77D347" id="Lige forbindelse 1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8pt,32.95pt" to="184.8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" strokecolor="black [3213]" strokeweight="1.5pt">
                <v:stroke joinstyle="miter"/>
              </v:line>
            </w:pict>
          </mc:Fallback>
        </mc:AlternateContent>
      </w:r>
    </w:p>
    <w:p w:rsidR="000C42EE" w:rsidRDefault="000C42EE" w:rsidP="006C18DF">
      <w:pPr>
        <w:pStyle w:val="Undertitel"/>
        <w:jc w:val="left"/>
        <w:rPr>
          <w:rFonts w:ascii="Zetta Serif Light" w:hAnsi="Zetta Serif Light"/>
          <w:szCs w:val="18"/>
        </w:rPr>
        <w:sectPr w:rsidR="000C42EE" w:rsidSect="00395F0D">
          <w:headerReference w:type="default" r:id="rId11"/>
          <w:footerReference w:type="default" r:id="rId12"/>
          <w:headerReference w:type="first" r:id="rId13"/>
          <w:footerReference w:type="first" r:id="rId14"/>
          <w:pgSz w:w="11906" w:h="16838"/>
          <w:pgMar w:top="1701" w:right="1134" w:bottom="1701" w:left="1134" w:header="708" w:footer="708" w:gutter="0"/>
          <w:cols w:space="708"/>
          <w:titlePg/>
          <w:docGrid w:linePitch="360"/>
        </w:sectPr>
      </w:pPr>
    </w:p>
    <w:p w:rsidR="003F4FE9" w:rsidRPr="003F4FE9" w:rsidRDefault="003F4FE9" w:rsidP="000C42EE">
      <w:pPr>
        <w:pStyle w:val="Undertitel"/>
        <w:jc w:val="left"/>
        <w:rPr>
          <w:rFonts w:ascii="Zetta Serif Light" w:hAnsi="Zetta Serif Light"/>
          <w:szCs w:val="18"/>
        </w:rPr>
      </w:pPr>
      <w:r w:rsidRPr="003F4FE9">
        <w:rPr>
          <w:rFonts w:ascii="Zetta Serif Light" w:hAnsi="Zetta Serif Light"/>
          <w:szCs w:val="18"/>
        </w:rPr>
        <w:t>Dansk Tennis Forbund</w:t>
      </w:r>
    </w:p>
    <w:p w:rsidR="003F4FE9" w:rsidRPr="003F4FE9" w:rsidRDefault="003F4FE9" w:rsidP="000C42EE">
      <w:pPr>
        <w:pStyle w:val="Undertitel"/>
        <w:jc w:val="left"/>
        <w:rPr>
          <w:rFonts w:ascii="Zetta Serif Light" w:hAnsi="Zetta Serif Light"/>
          <w:szCs w:val="18"/>
        </w:rPr>
      </w:pPr>
      <w:r w:rsidRPr="003F4FE9">
        <w:rPr>
          <w:rFonts w:ascii="Zetta Serif Light" w:hAnsi="Zetta Serif Light"/>
          <w:szCs w:val="18"/>
        </w:rPr>
        <w:t>Idrættens Hus</w:t>
      </w:r>
    </w:p>
    <w:p w:rsidR="003F4FE9" w:rsidRPr="003F4FE9" w:rsidRDefault="003F4FE9" w:rsidP="000C42EE">
      <w:pPr>
        <w:pStyle w:val="Undertitel"/>
        <w:jc w:val="left"/>
        <w:rPr>
          <w:rFonts w:ascii="Zetta Serif Light" w:hAnsi="Zetta Serif Light"/>
          <w:szCs w:val="18"/>
        </w:rPr>
      </w:pPr>
      <w:r w:rsidRPr="003F4FE9">
        <w:rPr>
          <w:rFonts w:ascii="Zetta Serif Light" w:hAnsi="Zetta Serif Light"/>
          <w:szCs w:val="18"/>
        </w:rPr>
        <w:t>2605 Brøndby</w:t>
      </w:r>
    </w:p>
    <w:p w:rsidR="003F4FE9" w:rsidRPr="003F4FE9" w:rsidRDefault="003F4FE9" w:rsidP="000C42EE">
      <w:pPr>
        <w:pStyle w:val="Undertitel"/>
        <w:jc w:val="left"/>
        <w:rPr>
          <w:rFonts w:ascii="Zetta Serif Light" w:hAnsi="Zetta Serif Light"/>
          <w:szCs w:val="18"/>
        </w:rPr>
      </w:pPr>
      <w:r w:rsidRPr="003F4FE9">
        <w:rPr>
          <w:rFonts w:ascii="Zetta Serif Light" w:hAnsi="Zetta Serif Light"/>
          <w:szCs w:val="18"/>
        </w:rPr>
        <w:t>+45 4326 2660</w:t>
      </w:r>
    </w:p>
    <w:p w:rsidR="003F4FE9" w:rsidRPr="003F4FE9" w:rsidRDefault="003F4FE9" w:rsidP="000C42EE">
      <w:pPr>
        <w:pStyle w:val="Undertitel"/>
        <w:jc w:val="left"/>
        <w:rPr>
          <w:rFonts w:ascii="Zetta Serif Light" w:hAnsi="Zetta Serif Light"/>
          <w:szCs w:val="18"/>
        </w:rPr>
      </w:pPr>
      <w:r w:rsidRPr="003F4FE9">
        <w:rPr>
          <w:rFonts w:ascii="Zetta Serif Light" w:hAnsi="Zetta Serif Light"/>
          <w:szCs w:val="18"/>
        </w:rPr>
        <w:t>dtf@tennis.dk</w:t>
      </w:r>
    </w:p>
    <w:sdt>
      <w:sdtPr>
        <w:rPr>
          <w:rFonts w:ascii="Zetta Serif Light" w:hAnsi="Zetta Serif Light"/>
          <w:lang w:val="en-US"/>
        </w:rPr>
        <w:alias w:val="Forfatter"/>
        <w:tag w:val=""/>
        <w:id w:val="1855078293"/>
        <w:placeholder>
          <w:docPart w:val="27F50C0EBA262A44990274946CB2B3B9"/>
        </w:placeholder>
        <w:dataBinding w:prefixMappings="xmlns:ns0='http://purl.org/dc/elements/1.1/' xmlns:ns1='http://schemas.openxmlformats.org/package/2006/metadata/core-properties' " w:xpath="/ns1:coreProperties[1]/ns0:creator[1]" w:storeItemID="{6C3C8BC8-F283-45AE-878A-BAB7291924A1}"/>
        <w:text/>
      </w:sdtPr>
      <w:sdtEndPr/>
      <w:sdtContent>
        <w:p w:rsidR="000C42EE" w:rsidRPr="00FD2190" w:rsidRDefault="00C84C13" w:rsidP="000C42EE">
          <w:pPr>
            <w:pStyle w:val="Undertitel"/>
            <w:jc w:val="left"/>
            <w:rPr>
              <w:rFonts w:ascii="Zetta Serif Light" w:hAnsi="Zetta Serif Light"/>
              <w:lang w:val="en-US"/>
            </w:rPr>
          </w:pPr>
          <w:r w:rsidRPr="00FD2190">
            <w:rPr>
              <w:rFonts w:ascii="Zetta Serif Light" w:hAnsi="Zetta Serif Light"/>
              <w:lang w:val="en-US"/>
            </w:rPr>
            <w:t>Lars Dahl Gulmann</w:t>
          </w:r>
        </w:p>
      </w:sdtContent>
    </w:sdt>
    <w:p w:rsidR="000C42EE" w:rsidRPr="00FD2190" w:rsidRDefault="000F038E" w:rsidP="000C42EE">
      <w:pPr>
        <w:spacing w:before="0" w:after="160"/>
        <w:rPr>
          <w:rFonts w:ascii="Zetta Serif Light" w:hAnsi="Zetta Serif Light"/>
          <w:lang w:val="en-US"/>
        </w:rPr>
      </w:pPr>
      <w:r w:rsidRPr="00FD2190">
        <w:rPr>
          <w:rFonts w:ascii="Zetta Serif Light" w:hAnsi="Zetta Serif Light"/>
          <w:lang w:val="en-US"/>
        </w:rPr>
        <w:t>DTF</w:t>
      </w:r>
    </w:p>
    <w:p w:rsidR="000C42EE" w:rsidRPr="00FD2190" w:rsidRDefault="003931B3" w:rsidP="000C42EE">
      <w:pPr>
        <w:pStyle w:val="Undertitel"/>
        <w:jc w:val="left"/>
        <w:rPr>
          <w:rFonts w:ascii="Zetta Serif Light" w:hAnsi="Zetta Serif Light"/>
          <w:lang w:val="en-US"/>
        </w:rPr>
      </w:pPr>
      <w:r w:rsidRPr="00FD2190">
        <w:rPr>
          <w:rFonts w:ascii="Zetta Serif Light" w:hAnsi="Zetta Serif Light"/>
          <w:lang w:val="en-US"/>
        </w:rPr>
        <w:t>11</w:t>
      </w:r>
      <w:r w:rsidR="006B1260" w:rsidRPr="00FD2190">
        <w:rPr>
          <w:rFonts w:ascii="Zetta Serif Light" w:hAnsi="Zetta Serif Light"/>
          <w:lang w:val="en-US"/>
        </w:rPr>
        <w:t>. januar 2017</w:t>
      </w:r>
    </w:p>
    <w:p w:rsidR="000C42EE" w:rsidRPr="00FD2190" w:rsidRDefault="000C42EE" w:rsidP="000C42EE">
      <w:pPr>
        <w:rPr>
          <w:lang w:val="en-US"/>
        </w:rPr>
      </w:pPr>
    </w:p>
    <w:p w:rsidR="000C42EE" w:rsidRPr="00FD2190" w:rsidRDefault="000C42EE" w:rsidP="000C42EE">
      <w:pPr>
        <w:rPr>
          <w:lang w:val="en-US"/>
        </w:rPr>
        <w:sectPr w:rsidR="000C42EE" w:rsidRPr="00FD2190" w:rsidSect="000C42EE">
          <w:type w:val="continuous"/>
          <w:pgSz w:w="11906" w:h="16838"/>
          <w:pgMar w:top="1701" w:right="1134" w:bottom="1701" w:left="1134" w:header="708" w:footer="708" w:gutter="0"/>
          <w:cols w:num="2" w:space="708"/>
          <w:titlePg/>
          <w:docGrid w:linePitch="360"/>
        </w:sectPr>
      </w:pPr>
    </w:p>
    <w:p w:rsidR="00100A6C" w:rsidRPr="00FD2190" w:rsidRDefault="00100A6C" w:rsidP="000F038E">
      <w:pPr>
        <w:rPr>
          <w:rFonts w:ascii="Source Sans Pro" w:hAnsi="Source Sans Pro"/>
          <w:lang w:val="en-US"/>
        </w:rPr>
      </w:pPr>
    </w:p>
    <w:p w:rsidR="006B1260" w:rsidRPr="00FD2190" w:rsidRDefault="006B1260" w:rsidP="000F038E">
      <w:pPr>
        <w:rPr>
          <w:rFonts w:ascii="Zetta Serif" w:hAnsi="Zetta Serif"/>
          <w:lang w:val="en-US"/>
        </w:rPr>
      </w:pPr>
    </w:p>
    <w:p w:rsidR="00100A6C" w:rsidRPr="006B1260" w:rsidRDefault="00100A6C" w:rsidP="006B1260">
      <w:pPr>
        <w:rPr>
          <w:b/>
          <w:sz w:val="24"/>
          <w:szCs w:val="24"/>
        </w:rPr>
      </w:pPr>
      <w:r w:rsidRPr="006B1260">
        <w:rPr>
          <w:b/>
          <w:sz w:val="24"/>
          <w:szCs w:val="24"/>
        </w:rPr>
        <w:t xml:space="preserve">Mødereferatnummer: </w:t>
      </w:r>
      <w:r w:rsidRPr="006B1260">
        <w:rPr>
          <w:b/>
          <w:sz w:val="24"/>
          <w:szCs w:val="24"/>
        </w:rPr>
        <w:tab/>
        <w:t>BS-1/2017</w:t>
      </w:r>
    </w:p>
    <w:p w:rsidR="00100A6C" w:rsidRPr="006B1260" w:rsidRDefault="00100A6C" w:rsidP="006B1260">
      <w:pPr>
        <w:rPr>
          <w:b/>
          <w:sz w:val="24"/>
          <w:szCs w:val="24"/>
        </w:rPr>
      </w:pPr>
      <w:r w:rsidRPr="006B1260">
        <w:rPr>
          <w:b/>
          <w:sz w:val="24"/>
          <w:szCs w:val="24"/>
        </w:rPr>
        <w:t xml:space="preserve">Mødetid og – sted: </w:t>
      </w:r>
      <w:r w:rsidRPr="006B1260">
        <w:rPr>
          <w:b/>
          <w:sz w:val="24"/>
          <w:szCs w:val="24"/>
        </w:rPr>
        <w:tab/>
        <w:t>11</w:t>
      </w:r>
      <w:r w:rsidR="006B1260" w:rsidRPr="006B1260">
        <w:rPr>
          <w:b/>
          <w:sz w:val="24"/>
          <w:szCs w:val="24"/>
        </w:rPr>
        <w:t>.</w:t>
      </w:r>
      <w:r w:rsidRPr="006B1260">
        <w:rPr>
          <w:b/>
          <w:sz w:val="24"/>
          <w:szCs w:val="24"/>
        </w:rPr>
        <w:t xml:space="preserve"> januar 2017, Idrættens Hus, Brøndby</w:t>
      </w:r>
    </w:p>
    <w:p w:rsidR="004A5D63" w:rsidRDefault="004A5D63" w:rsidP="006B1260">
      <w:pPr>
        <w:ind w:left="2600" w:hanging="2600"/>
        <w:rPr>
          <w:rFonts w:eastAsia="Times New Roman" w:cs="Times New Roman"/>
          <w:b/>
          <w:sz w:val="24"/>
          <w:szCs w:val="24"/>
          <w:lang w:val="de-DE" w:eastAsia="da-DK"/>
        </w:rPr>
      </w:pPr>
      <w:r>
        <w:rPr>
          <w:b/>
          <w:sz w:val="24"/>
          <w:szCs w:val="24"/>
        </w:rPr>
        <w:t>Møded</w:t>
      </w:r>
      <w:r w:rsidR="00100A6C" w:rsidRPr="006B1260">
        <w:rPr>
          <w:b/>
          <w:sz w:val="24"/>
          <w:szCs w:val="24"/>
        </w:rPr>
        <w:t>eltagere:</w:t>
      </w:r>
      <w:r w:rsidR="00100A6C" w:rsidRPr="006B1260">
        <w:rPr>
          <w:b/>
          <w:sz w:val="24"/>
          <w:szCs w:val="24"/>
        </w:rPr>
        <w:tab/>
      </w:r>
      <w:r w:rsidR="00100A6C" w:rsidRPr="006B1260">
        <w:rPr>
          <w:b/>
          <w:sz w:val="24"/>
          <w:szCs w:val="24"/>
        </w:rPr>
        <w:tab/>
      </w:r>
      <w:r w:rsidR="00100A6C" w:rsidRPr="006B1260">
        <w:rPr>
          <w:rFonts w:eastAsia="Times New Roman" w:cs="Times New Roman"/>
          <w:b/>
          <w:sz w:val="24"/>
          <w:szCs w:val="24"/>
          <w:lang w:eastAsia="da-DK"/>
        </w:rPr>
        <w:t xml:space="preserve">Henrik Thorsøe, </w:t>
      </w:r>
      <w:r>
        <w:rPr>
          <w:rFonts w:eastAsia="Times New Roman" w:cs="Times New Roman"/>
          <w:b/>
          <w:sz w:val="24"/>
          <w:szCs w:val="24"/>
          <w:lang w:val="de-DE" w:eastAsia="da-DK"/>
        </w:rPr>
        <w:t>Thomas Kønigsfeldt, Jan Winther,</w:t>
      </w:r>
      <w:r w:rsidR="00100A6C" w:rsidRPr="006B1260">
        <w:rPr>
          <w:rFonts w:eastAsia="Times New Roman" w:cs="Times New Roman"/>
          <w:b/>
          <w:sz w:val="24"/>
          <w:szCs w:val="24"/>
          <w:lang w:val="de-DE" w:eastAsia="da-DK"/>
        </w:rPr>
        <w:t xml:space="preserve"> Henrik Maris</w:t>
      </w:r>
      <w:r w:rsidR="00FD2190">
        <w:rPr>
          <w:rFonts w:eastAsia="Times New Roman" w:cs="Times New Roman"/>
          <w:b/>
          <w:sz w:val="24"/>
          <w:szCs w:val="24"/>
          <w:lang w:val="de-DE" w:eastAsia="da-DK"/>
        </w:rPr>
        <w:t>, Pia Vedel Ank</w:t>
      </w:r>
      <w:r>
        <w:rPr>
          <w:rFonts w:eastAsia="Times New Roman" w:cs="Times New Roman"/>
          <w:b/>
          <w:sz w:val="24"/>
          <w:szCs w:val="24"/>
          <w:lang w:val="de-DE" w:eastAsia="da-DK"/>
        </w:rPr>
        <w:t>ersen, Lars Gulmann, Kai Holm</w:t>
      </w:r>
      <w:r w:rsidR="00100A6C" w:rsidRPr="006B1260">
        <w:rPr>
          <w:rFonts w:eastAsia="Times New Roman" w:cs="Times New Roman"/>
          <w:b/>
          <w:sz w:val="24"/>
          <w:szCs w:val="24"/>
          <w:lang w:val="de-DE" w:eastAsia="da-DK"/>
        </w:rPr>
        <w:t xml:space="preserve"> og Boris Mich</w:t>
      </w:r>
      <w:r>
        <w:rPr>
          <w:rFonts w:eastAsia="Times New Roman" w:cs="Times New Roman"/>
          <w:b/>
          <w:sz w:val="24"/>
          <w:szCs w:val="24"/>
          <w:lang w:val="de-DE" w:eastAsia="da-DK"/>
        </w:rPr>
        <w:t>ailoff.</w:t>
      </w:r>
      <w:r w:rsidR="00100A6C" w:rsidRPr="006B1260">
        <w:rPr>
          <w:rFonts w:eastAsia="Times New Roman" w:cs="Times New Roman"/>
          <w:b/>
          <w:sz w:val="24"/>
          <w:szCs w:val="24"/>
          <w:lang w:val="de-DE" w:eastAsia="da-DK"/>
        </w:rPr>
        <w:t xml:space="preserve"> </w:t>
      </w:r>
    </w:p>
    <w:p w:rsidR="00100A6C" w:rsidRPr="006B1260" w:rsidRDefault="004A5D63" w:rsidP="006B1260">
      <w:pPr>
        <w:ind w:left="2600" w:hanging="2600"/>
        <w:rPr>
          <w:rFonts w:eastAsia="Times New Roman" w:cs="Times New Roman"/>
          <w:b/>
          <w:sz w:val="24"/>
          <w:szCs w:val="24"/>
          <w:lang w:val="de-DE" w:eastAsia="da-DK"/>
        </w:rPr>
      </w:pPr>
      <w:r>
        <w:rPr>
          <w:rFonts w:eastAsia="Times New Roman" w:cs="Times New Roman"/>
          <w:b/>
          <w:sz w:val="24"/>
          <w:szCs w:val="24"/>
          <w:lang w:val="de-DE" w:eastAsia="da-DK"/>
        </w:rPr>
        <w:t>Andre deltagere</w:t>
      </w:r>
      <w:r w:rsidR="003931B3">
        <w:rPr>
          <w:rFonts w:eastAsia="Times New Roman" w:cs="Times New Roman"/>
          <w:b/>
          <w:sz w:val="24"/>
          <w:szCs w:val="24"/>
          <w:lang w:val="de-DE" w:eastAsia="da-DK"/>
        </w:rPr>
        <w:t xml:space="preserve"> :</w:t>
      </w:r>
      <w:r>
        <w:rPr>
          <w:rFonts w:eastAsia="Times New Roman" w:cs="Times New Roman"/>
          <w:b/>
          <w:sz w:val="24"/>
          <w:szCs w:val="24"/>
          <w:lang w:val="de-DE" w:eastAsia="da-DK"/>
        </w:rPr>
        <w:tab/>
      </w:r>
      <w:r w:rsidR="00100A6C" w:rsidRPr="006B1260">
        <w:rPr>
          <w:rFonts w:eastAsia="Times New Roman" w:cs="Times New Roman"/>
          <w:b/>
          <w:sz w:val="24"/>
          <w:szCs w:val="24"/>
          <w:lang w:val="de-DE" w:eastAsia="da-DK"/>
        </w:rPr>
        <w:t xml:space="preserve">Klaus Nørby Jakobsen </w:t>
      </w:r>
    </w:p>
    <w:p w:rsidR="00100A6C" w:rsidRPr="006B1260" w:rsidRDefault="00100A6C" w:rsidP="006B1260">
      <w:pPr>
        <w:rPr>
          <w:rFonts w:eastAsia="Times New Roman" w:cs="Times New Roman"/>
          <w:b/>
          <w:sz w:val="24"/>
          <w:szCs w:val="24"/>
          <w:lang w:val="de-DE" w:eastAsia="da-DK"/>
        </w:rPr>
      </w:pPr>
      <w:r w:rsidRPr="006B1260">
        <w:rPr>
          <w:rFonts w:eastAsia="Times New Roman" w:cs="Times New Roman"/>
          <w:b/>
          <w:sz w:val="24"/>
          <w:szCs w:val="24"/>
          <w:lang w:val="de-DE" w:eastAsia="da-DK"/>
        </w:rPr>
        <w:t>Mødeleder:</w:t>
      </w:r>
      <w:r w:rsidRPr="006B1260">
        <w:rPr>
          <w:rFonts w:eastAsia="Times New Roman" w:cs="Times New Roman"/>
          <w:b/>
          <w:sz w:val="24"/>
          <w:szCs w:val="24"/>
          <w:lang w:val="de-DE" w:eastAsia="da-DK"/>
        </w:rPr>
        <w:tab/>
      </w:r>
      <w:r w:rsidR="006028BD" w:rsidRPr="006B1260">
        <w:rPr>
          <w:rFonts w:eastAsia="Times New Roman" w:cs="Times New Roman"/>
          <w:b/>
          <w:sz w:val="24"/>
          <w:szCs w:val="24"/>
          <w:lang w:val="de-DE" w:eastAsia="da-DK"/>
        </w:rPr>
        <w:tab/>
      </w:r>
      <w:r w:rsidRPr="006B1260">
        <w:rPr>
          <w:rFonts w:eastAsia="Times New Roman" w:cs="Times New Roman"/>
          <w:b/>
          <w:sz w:val="24"/>
          <w:szCs w:val="24"/>
          <w:lang w:val="de-DE" w:eastAsia="da-DK"/>
        </w:rPr>
        <w:t>Henrik Thorsøe Pedersen</w:t>
      </w:r>
    </w:p>
    <w:p w:rsidR="006B1260" w:rsidRPr="006B1260" w:rsidRDefault="00100A6C" w:rsidP="006B1260">
      <w:pPr>
        <w:rPr>
          <w:b/>
          <w:sz w:val="24"/>
          <w:szCs w:val="24"/>
        </w:rPr>
      </w:pPr>
      <w:r w:rsidRPr="006B1260">
        <w:rPr>
          <w:rFonts w:eastAsia="Times New Roman" w:cs="Times New Roman"/>
          <w:b/>
          <w:sz w:val="24"/>
          <w:szCs w:val="24"/>
          <w:lang w:val="de-DE" w:eastAsia="da-DK"/>
        </w:rPr>
        <w:t>Referent:</w:t>
      </w:r>
      <w:r w:rsidRPr="006B1260">
        <w:rPr>
          <w:rFonts w:eastAsia="Times New Roman" w:cs="Times New Roman"/>
          <w:b/>
          <w:sz w:val="24"/>
          <w:szCs w:val="24"/>
          <w:lang w:val="de-DE" w:eastAsia="da-DK"/>
        </w:rPr>
        <w:tab/>
      </w:r>
      <w:r w:rsidR="006028BD" w:rsidRPr="006B1260">
        <w:rPr>
          <w:rFonts w:eastAsia="Times New Roman" w:cs="Times New Roman"/>
          <w:b/>
          <w:sz w:val="24"/>
          <w:szCs w:val="24"/>
          <w:lang w:val="de-DE" w:eastAsia="da-DK"/>
        </w:rPr>
        <w:tab/>
      </w:r>
      <w:r w:rsidRPr="006B1260">
        <w:rPr>
          <w:rFonts w:eastAsia="Times New Roman" w:cs="Times New Roman"/>
          <w:b/>
          <w:sz w:val="24"/>
          <w:szCs w:val="24"/>
          <w:lang w:val="de-DE" w:eastAsia="da-DK"/>
        </w:rPr>
        <w:t>Lars Gulmann</w:t>
      </w:r>
    </w:p>
    <w:p w:rsidR="006B1260" w:rsidRPr="006B1260" w:rsidRDefault="006B1260" w:rsidP="006B1260">
      <w:pPr>
        <w:rPr>
          <w:sz w:val="24"/>
          <w:szCs w:val="24"/>
        </w:rPr>
      </w:pPr>
    </w:p>
    <w:p w:rsidR="006B1260" w:rsidRDefault="006B1260" w:rsidP="006B1260">
      <w:pPr>
        <w:jc w:val="center"/>
        <w:rPr>
          <w:rFonts w:eastAsia="Times New Roman" w:cs="Univers"/>
          <w:b/>
          <w:bCs/>
          <w:sz w:val="24"/>
          <w:szCs w:val="24"/>
          <w:lang w:eastAsia="da-DK"/>
        </w:rPr>
      </w:pPr>
    </w:p>
    <w:p w:rsidR="00AC12A7" w:rsidRPr="006B1260" w:rsidRDefault="006B1260" w:rsidP="006B1260">
      <w:pPr>
        <w:jc w:val="center"/>
        <w:rPr>
          <w:sz w:val="24"/>
          <w:szCs w:val="24"/>
        </w:rPr>
      </w:pPr>
      <w:r>
        <w:rPr>
          <w:rFonts w:eastAsia="Times New Roman" w:cs="Univers"/>
          <w:b/>
          <w:bCs/>
          <w:sz w:val="24"/>
          <w:szCs w:val="24"/>
          <w:lang w:eastAsia="da-DK"/>
        </w:rPr>
        <w:t>DAGSORDEN</w:t>
      </w:r>
    </w:p>
    <w:p w:rsidR="00625C97" w:rsidRDefault="00625C97" w:rsidP="00625C97">
      <w:pPr>
        <w:widowControl w:val="0"/>
        <w:tabs>
          <w:tab w:val="left" w:pos="567"/>
        </w:tabs>
        <w:spacing w:before="0" w:after="0"/>
        <w:ind w:right="850"/>
        <w:outlineLvl w:val="0"/>
        <w:rPr>
          <w:rFonts w:eastAsia="Times New Roman" w:cs="Univers"/>
          <w:b/>
          <w:sz w:val="24"/>
          <w:szCs w:val="24"/>
          <w:lang w:eastAsia="da-DK"/>
        </w:rPr>
      </w:pPr>
    </w:p>
    <w:p w:rsidR="00625C97" w:rsidRDefault="00625C97" w:rsidP="00625C97">
      <w:pPr>
        <w:pStyle w:val="Listeafsnit"/>
        <w:widowControl w:val="0"/>
        <w:numPr>
          <w:ilvl w:val="0"/>
          <w:numId w:val="15"/>
        </w:numPr>
        <w:tabs>
          <w:tab w:val="left" w:pos="567"/>
        </w:tabs>
        <w:spacing w:before="0" w:after="0"/>
        <w:ind w:right="850"/>
        <w:outlineLvl w:val="0"/>
        <w:rPr>
          <w:rFonts w:eastAsia="Times New Roman" w:cs="Univers"/>
          <w:b/>
          <w:sz w:val="24"/>
          <w:szCs w:val="24"/>
          <w:lang w:eastAsia="da-DK"/>
        </w:rPr>
      </w:pPr>
      <w:r>
        <w:rPr>
          <w:rFonts w:eastAsia="Times New Roman" w:cs="Univers"/>
          <w:b/>
          <w:sz w:val="24"/>
          <w:szCs w:val="24"/>
          <w:lang w:eastAsia="da-DK"/>
        </w:rPr>
        <w:t>Godkendelse af dagsorden</w:t>
      </w:r>
      <w:r w:rsidR="003931B3">
        <w:rPr>
          <w:rFonts w:eastAsia="Times New Roman" w:cs="Univers"/>
          <w:b/>
          <w:sz w:val="24"/>
          <w:szCs w:val="24"/>
          <w:lang w:eastAsia="da-DK"/>
        </w:rPr>
        <w:br/>
      </w:r>
    </w:p>
    <w:p w:rsidR="00625C97" w:rsidRPr="00625C97" w:rsidRDefault="00AC12A7" w:rsidP="00625C97">
      <w:pPr>
        <w:pStyle w:val="Listeafsnit"/>
        <w:widowControl w:val="0"/>
        <w:numPr>
          <w:ilvl w:val="0"/>
          <w:numId w:val="15"/>
        </w:numPr>
        <w:tabs>
          <w:tab w:val="left" w:pos="567"/>
        </w:tabs>
        <w:spacing w:before="0" w:after="0"/>
        <w:ind w:right="850"/>
        <w:outlineLvl w:val="0"/>
        <w:rPr>
          <w:rFonts w:eastAsia="Times New Roman" w:cs="Univers"/>
          <w:b/>
          <w:sz w:val="24"/>
          <w:szCs w:val="24"/>
          <w:lang w:eastAsia="da-DK"/>
        </w:rPr>
      </w:pPr>
      <w:r w:rsidRPr="00625C97">
        <w:rPr>
          <w:rFonts w:eastAsia="Times New Roman" w:cs="Univers"/>
          <w:b/>
          <w:bCs/>
          <w:sz w:val="24"/>
          <w:szCs w:val="24"/>
          <w:lang w:eastAsia="da-DK"/>
        </w:rPr>
        <w:t xml:space="preserve">Opfølgning </w:t>
      </w:r>
      <w:r w:rsidR="00100A6C">
        <w:rPr>
          <w:rFonts w:eastAsia="Times New Roman" w:cs="Univers"/>
          <w:b/>
          <w:bCs/>
          <w:sz w:val="24"/>
          <w:szCs w:val="24"/>
          <w:lang w:eastAsia="da-DK"/>
        </w:rPr>
        <w:t>på udestående fra sidste referat v/Lars Gulmann</w:t>
      </w:r>
      <w:r w:rsidR="00625C97">
        <w:rPr>
          <w:rFonts w:eastAsia="Times New Roman" w:cs="Univers"/>
          <w:b/>
          <w:bCs/>
          <w:sz w:val="24"/>
          <w:szCs w:val="24"/>
          <w:lang w:eastAsia="da-DK"/>
        </w:rPr>
        <w:br/>
      </w:r>
    </w:p>
    <w:p w:rsidR="00625C97" w:rsidRPr="00625C97" w:rsidRDefault="00AC12A7" w:rsidP="00625C97">
      <w:pPr>
        <w:pStyle w:val="Listeafsnit"/>
        <w:widowControl w:val="0"/>
        <w:numPr>
          <w:ilvl w:val="0"/>
          <w:numId w:val="15"/>
        </w:numPr>
        <w:tabs>
          <w:tab w:val="left" w:pos="567"/>
        </w:tabs>
        <w:spacing w:before="0" w:after="0"/>
        <w:ind w:right="850"/>
        <w:outlineLvl w:val="0"/>
        <w:rPr>
          <w:rFonts w:eastAsia="Times New Roman" w:cs="Univers"/>
          <w:b/>
          <w:sz w:val="24"/>
          <w:szCs w:val="24"/>
          <w:lang w:eastAsia="da-DK"/>
        </w:rPr>
      </w:pPr>
      <w:r w:rsidRPr="00625C97">
        <w:rPr>
          <w:rFonts w:eastAsia="Times New Roman" w:cs="Univers"/>
          <w:b/>
          <w:bCs/>
          <w:sz w:val="24"/>
          <w:szCs w:val="24"/>
          <w:lang w:eastAsia="da-DK"/>
        </w:rPr>
        <w:t>Økonomi:</w:t>
      </w:r>
    </w:p>
    <w:p w:rsidR="00625C97" w:rsidRPr="007E1CB6" w:rsidRDefault="00AC12A7" w:rsidP="00625C97">
      <w:pPr>
        <w:pStyle w:val="Listeafsnit"/>
        <w:widowControl w:val="0"/>
        <w:numPr>
          <w:ilvl w:val="1"/>
          <w:numId w:val="15"/>
        </w:numPr>
        <w:tabs>
          <w:tab w:val="left" w:pos="567"/>
        </w:tabs>
        <w:spacing w:before="0" w:after="0"/>
        <w:ind w:right="850"/>
        <w:outlineLvl w:val="0"/>
        <w:rPr>
          <w:rFonts w:eastAsia="Times New Roman" w:cs="Univers"/>
          <w:b/>
          <w:sz w:val="24"/>
          <w:szCs w:val="24"/>
          <w:lang w:val="en-US" w:eastAsia="da-DK"/>
        </w:rPr>
      </w:pPr>
      <w:r w:rsidRPr="007E1CB6">
        <w:rPr>
          <w:rFonts w:eastAsia="Times New Roman" w:cs="Univers"/>
          <w:bCs/>
          <w:sz w:val="24"/>
          <w:szCs w:val="24"/>
          <w:lang w:val="en-US" w:eastAsia="da-DK"/>
        </w:rPr>
        <w:t>Økonomistatus</w:t>
      </w:r>
      <w:r w:rsidR="00625C97" w:rsidRPr="007E1CB6">
        <w:rPr>
          <w:rFonts w:eastAsia="Times New Roman" w:cs="Univers"/>
          <w:bCs/>
          <w:sz w:val="24"/>
          <w:szCs w:val="24"/>
          <w:lang w:val="en-US" w:eastAsia="da-DK"/>
        </w:rPr>
        <w:t xml:space="preserve"> 2016</w:t>
      </w:r>
      <w:r w:rsidR="00100A6C" w:rsidRPr="007E1CB6">
        <w:rPr>
          <w:rFonts w:eastAsia="Times New Roman" w:cs="Univers"/>
          <w:bCs/>
          <w:sz w:val="24"/>
          <w:szCs w:val="24"/>
          <w:lang w:val="en-US" w:eastAsia="da-DK"/>
        </w:rPr>
        <w:t xml:space="preserve"> </w:t>
      </w:r>
      <w:r w:rsidR="008D2882" w:rsidRPr="007E1CB6">
        <w:rPr>
          <w:rFonts w:eastAsia="Times New Roman" w:cs="Univers"/>
          <w:bCs/>
          <w:sz w:val="24"/>
          <w:szCs w:val="24"/>
          <w:lang w:val="en-US" w:eastAsia="da-DK"/>
        </w:rPr>
        <w:t>v/Jan Winther (orientering</w:t>
      </w:r>
      <w:r w:rsidR="00100A6C" w:rsidRPr="007E1CB6">
        <w:rPr>
          <w:rFonts w:eastAsia="Times New Roman" w:cs="Univers"/>
          <w:bCs/>
          <w:sz w:val="24"/>
          <w:szCs w:val="24"/>
          <w:lang w:val="en-US" w:eastAsia="da-DK"/>
        </w:rPr>
        <w:t>)</w:t>
      </w:r>
    </w:p>
    <w:p w:rsidR="00625C97" w:rsidRPr="00625C97" w:rsidRDefault="00100A6C" w:rsidP="00625C97">
      <w:pPr>
        <w:pStyle w:val="Listeafsnit"/>
        <w:widowControl w:val="0"/>
        <w:numPr>
          <w:ilvl w:val="1"/>
          <w:numId w:val="15"/>
        </w:numPr>
        <w:tabs>
          <w:tab w:val="left" w:pos="567"/>
        </w:tabs>
        <w:spacing w:before="0" w:after="0"/>
        <w:ind w:right="850"/>
        <w:outlineLvl w:val="0"/>
        <w:rPr>
          <w:rFonts w:eastAsia="Times New Roman" w:cs="Univers"/>
          <w:b/>
          <w:sz w:val="24"/>
          <w:szCs w:val="24"/>
          <w:lang w:eastAsia="da-DK"/>
        </w:rPr>
      </w:pPr>
      <w:r>
        <w:rPr>
          <w:rFonts w:eastAsia="Times New Roman" w:cs="Univers"/>
          <w:bCs/>
          <w:sz w:val="24"/>
          <w:szCs w:val="24"/>
          <w:lang w:eastAsia="da-DK"/>
        </w:rPr>
        <w:t xml:space="preserve">Præsentation af </w:t>
      </w:r>
      <w:r w:rsidR="00AC12A7" w:rsidRPr="00625C97">
        <w:rPr>
          <w:rFonts w:eastAsia="Times New Roman" w:cs="Univers"/>
          <w:bCs/>
          <w:sz w:val="24"/>
          <w:szCs w:val="24"/>
          <w:lang w:eastAsia="da-DK"/>
        </w:rPr>
        <w:t>Budget 2017</w:t>
      </w:r>
      <w:r>
        <w:rPr>
          <w:rFonts w:eastAsia="Times New Roman" w:cs="Univers"/>
          <w:bCs/>
          <w:sz w:val="24"/>
          <w:szCs w:val="24"/>
          <w:lang w:eastAsia="da-DK"/>
        </w:rPr>
        <w:t xml:space="preserve"> proces v/Klaus N</w:t>
      </w:r>
      <w:r w:rsidR="008D2882">
        <w:rPr>
          <w:rFonts w:eastAsia="Times New Roman" w:cs="Univers"/>
          <w:bCs/>
          <w:sz w:val="24"/>
          <w:szCs w:val="24"/>
          <w:lang w:eastAsia="da-DK"/>
        </w:rPr>
        <w:t>ørby Jakobsen (orientering</w:t>
      </w:r>
      <w:r>
        <w:rPr>
          <w:rFonts w:eastAsia="Times New Roman" w:cs="Univers"/>
          <w:bCs/>
          <w:sz w:val="24"/>
          <w:szCs w:val="24"/>
          <w:lang w:eastAsia="da-DK"/>
        </w:rPr>
        <w:t>)</w:t>
      </w:r>
      <w:r w:rsidR="00625C97">
        <w:rPr>
          <w:rFonts w:eastAsia="Times New Roman" w:cs="Univers"/>
          <w:bCs/>
          <w:sz w:val="24"/>
          <w:szCs w:val="24"/>
          <w:lang w:eastAsia="da-DK"/>
        </w:rPr>
        <w:br/>
      </w:r>
    </w:p>
    <w:p w:rsidR="00625C97" w:rsidRPr="00625C97" w:rsidRDefault="00677B88" w:rsidP="00625C97">
      <w:pPr>
        <w:pStyle w:val="Listeafsnit"/>
        <w:widowControl w:val="0"/>
        <w:numPr>
          <w:ilvl w:val="0"/>
          <w:numId w:val="15"/>
        </w:numPr>
        <w:tabs>
          <w:tab w:val="left" w:pos="567"/>
        </w:tabs>
        <w:spacing w:before="0" w:after="0"/>
        <w:ind w:right="850"/>
        <w:outlineLvl w:val="0"/>
        <w:rPr>
          <w:rFonts w:eastAsia="Times New Roman" w:cs="Univers"/>
          <w:b/>
          <w:sz w:val="24"/>
          <w:szCs w:val="24"/>
          <w:lang w:eastAsia="da-DK"/>
        </w:rPr>
      </w:pPr>
      <w:r>
        <w:rPr>
          <w:rFonts w:eastAsia="Times New Roman" w:cs="Univers"/>
          <w:b/>
          <w:bCs/>
          <w:sz w:val="24"/>
          <w:szCs w:val="24"/>
          <w:lang w:eastAsia="da-DK"/>
        </w:rPr>
        <w:t xml:space="preserve">Sager til orientering, debat </w:t>
      </w:r>
      <w:r w:rsidR="00AC12A7" w:rsidRPr="00625C97">
        <w:rPr>
          <w:rFonts w:eastAsia="Times New Roman" w:cs="Univers"/>
          <w:b/>
          <w:bCs/>
          <w:sz w:val="24"/>
          <w:szCs w:val="24"/>
          <w:lang w:eastAsia="da-DK"/>
        </w:rPr>
        <w:t>eller beslutning</w:t>
      </w:r>
      <w:r w:rsidR="004A5D63">
        <w:rPr>
          <w:rFonts w:eastAsia="Times New Roman" w:cs="Univers"/>
          <w:b/>
          <w:bCs/>
          <w:sz w:val="24"/>
          <w:szCs w:val="24"/>
          <w:lang w:eastAsia="da-DK"/>
        </w:rPr>
        <w:br/>
      </w:r>
    </w:p>
    <w:p w:rsidR="00C83E98" w:rsidRPr="00C83E98" w:rsidRDefault="00C83E98" w:rsidP="00625C97">
      <w:pPr>
        <w:pStyle w:val="Listeafsnit"/>
        <w:widowControl w:val="0"/>
        <w:numPr>
          <w:ilvl w:val="1"/>
          <w:numId w:val="15"/>
        </w:numPr>
        <w:tabs>
          <w:tab w:val="left" w:pos="567"/>
        </w:tabs>
        <w:spacing w:before="0" w:after="0"/>
        <w:ind w:right="850"/>
        <w:outlineLvl w:val="0"/>
        <w:rPr>
          <w:rFonts w:eastAsia="Times New Roman" w:cs="Univers"/>
          <w:b/>
          <w:sz w:val="24"/>
          <w:szCs w:val="24"/>
          <w:lang w:eastAsia="da-DK"/>
        </w:rPr>
      </w:pPr>
      <w:r>
        <w:rPr>
          <w:rFonts w:eastAsia="Times New Roman" w:cs="Times New Roman"/>
          <w:color w:val="000000"/>
          <w:sz w:val="24"/>
          <w:szCs w:val="24"/>
          <w:lang w:eastAsia="da-DK"/>
        </w:rPr>
        <w:t>Eliteudvalg v/Thomas Kønigsfeldt (debat)</w:t>
      </w:r>
    </w:p>
    <w:p w:rsidR="00625C97" w:rsidRPr="00625C97" w:rsidRDefault="00D0395C" w:rsidP="00625C97">
      <w:pPr>
        <w:pStyle w:val="Listeafsnit"/>
        <w:widowControl w:val="0"/>
        <w:numPr>
          <w:ilvl w:val="1"/>
          <w:numId w:val="15"/>
        </w:numPr>
        <w:tabs>
          <w:tab w:val="left" w:pos="567"/>
        </w:tabs>
        <w:spacing w:before="0" w:after="0"/>
        <w:ind w:right="850"/>
        <w:outlineLvl w:val="0"/>
        <w:rPr>
          <w:rFonts w:eastAsia="Times New Roman" w:cs="Univers"/>
          <w:b/>
          <w:sz w:val="24"/>
          <w:szCs w:val="24"/>
          <w:lang w:eastAsia="da-DK"/>
        </w:rPr>
      </w:pPr>
      <w:r w:rsidRPr="00625C97">
        <w:rPr>
          <w:rFonts w:eastAsia="Times New Roman" w:cs="Univers"/>
          <w:bCs/>
          <w:sz w:val="24"/>
          <w:szCs w:val="24"/>
          <w:lang w:eastAsia="da-DK"/>
        </w:rPr>
        <w:t>Ny t</w:t>
      </w:r>
      <w:r w:rsidR="00625C97">
        <w:rPr>
          <w:rFonts w:eastAsia="Times New Roman" w:cs="Univers"/>
          <w:bCs/>
          <w:sz w:val="24"/>
          <w:szCs w:val="24"/>
          <w:lang w:eastAsia="da-DK"/>
        </w:rPr>
        <w:t>urneringsstruktur</w:t>
      </w:r>
      <w:r w:rsidR="00100A6C">
        <w:rPr>
          <w:rFonts w:eastAsia="Times New Roman" w:cs="Univers"/>
          <w:bCs/>
          <w:sz w:val="24"/>
          <w:szCs w:val="24"/>
          <w:lang w:eastAsia="da-DK"/>
        </w:rPr>
        <w:t xml:space="preserve"> v/Klaus </w:t>
      </w:r>
      <w:r w:rsidR="00EA2E82">
        <w:rPr>
          <w:rFonts w:eastAsia="Times New Roman" w:cs="Univers"/>
          <w:bCs/>
          <w:sz w:val="24"/>
          <w:szCs w:val="24"/>
          <w:lang w:eastAsia="da-DK"/>
        </w:rPr>
        <w:t>Nørby Jakobsen (beslutning</w:t>
      </w:r>
      <w:r w:rsidR="00100A6C">
        <w:rPr>
          <w:rFonts w:eastAsia="Times New Roman" w:cs="Univers"/>
          <w:bCs/>
          <w:sz w:val="24"/>
          <w:szCs w:val="24"/>
          <w:lang w:eastAsia="da-DK"/>
        </w:rPr>
        <w:t>)</w:t>
      </w:r>
    </w:p>
    <w:p w:rsidR="00625C97" w:rsidRPr="00625C97" w:rsidRDefault="007C71FF" w:rsidP="00625C97">
      <w:pPr>
        <w:pStyle w:val="Listeafsnit"/>
        <w:widowControl w:val="0"/>
        <w:numPr>
          <w:ilvl w:val="1"/>
          <w:numId w:val="15"/>
        </w:numPr>
        <w:tabs>
          <w:tab w:val="left" w:pos="567"/>
        </w:tabs>
        <w:spacing w:before="0" w:after="0"/>
        <w:ind w:right="850"/>
        <w:outlineLvl w:val="0"/>
        <w:rPr>
          <w:rFonts w:eastAsia="Times New Roman" w:cs="Univers"/>
          <w:b/>
          <w:sz w:val="24"/>
          <w:szCs w:val="24"/>
          <w:lang w:eastAsia="da-DK"/>
        </w:rPr>
      </w:pPr>
      <w:r w:rsidRPr="00625C97">
        <w:rPr>
          <w:rFonts w:eastAsia="Times New Roman" w:cs="Univers"/>
          <w:bCs/>
          <w:sz w:val="24"/>
          <w:szCs w:val="24"/>
          <w:lang w:eastAsia="da-DK"/>
        </w:rPr>
        <w:t>Status på BDFL</w:t>
      </w:r>
      <w:r w:rsidR="00100A6C">
        <w:rPr>
          <w:rFonts w:eastAsia="Times New Roman" w:cs="Univers"/>
          <w:bCs/>
          <w:sz w:val="24"/>
          <w:szCs w:val="24"/>
          <w:lang w:eastAsia="da-DK"/>
        </w:rPr>
        <w:t xml:space="preserve"> v/Pia V</w:t>
      </w:r>
      <w:r w:rsidR="00FD2190">
        <w:rPr>
          <w:rFonts w:eastAsia="Times New Roman" w:cs="Univers"/>
          <w:bCs/>
          <w:sz w:val="24"/>
          <w:szCs w:val="24"/>
          <w:lang w:eastAsia="da-DK"/>
        </w:rPr>
        <w:t>edel Ank</w:t>
      </w:r>
      <w:r w:rsidR="00EA2E82">
        <w:rPr>
          <w:rFonts w:eastAsia="Times New Roman" w:cs="Univers"/>
          <w:bCs/>
          <w:sz w:val="24"/>
          <w:szCs w:val="24"/>
          <w:lang w:eastAsia="da-DK"/>
        </w:rPr>
        <w:t>ersen (orientering</w:t>
      </w:r>
      <w:r w:rsidR="00100A6C">
        <w:rPr>
          <w:rFonts w:eastAsia="Times New Roman" w:cs="Univers"/>
          <w:bCs/>
          <w:sz w:val="24"/>
          <w:szCs w:val="24"/>
          <w:lang w:eastAsia="da-DK"/>
        </w:rPr>
        <w:t>)</w:t>
      </w:r>
    </w:p>
    <w:p w:rsidR="00625C97" w:rsidRPr="00100A6C" w:rsidRDefault="007C71FF" w:rsidP="00100A6C">
      <w:pPr>
        <w:pStyle w:val="Listeafsnit"/>
        <w:widowControl w:val="0"/>
        <w:numPr>
          <w:ilvl w:val="1"/>
          <w:numId w:val="15"/>
        </w:numPr>
        <w:tabs>
          <w:tab w:val="left" w:pos="567"/>
        </w:tabs>
        <w:spacing w:before="0" w:after="0"/>
        <w:ind w:right="850"/>
        <w:outlineLvl w:val="0"/>
        <w:rPr>
          <w:rFonts w:eastAsia="Times New Roman" w:cs="Univers"/>
          <w:b/>
          <w:sz w:val="24"/>
          <w:szCs w:val="24"/>
          <w:lang w:eastAsia="da-DK"/>
        </w:rPr>
      </w:pPr>
      <w:r w:rsidRPr="00625C97">
        <w:rPr>
          <w:rFonts w:eastAsia="Times New Roman" w:cs="Times New Roman"/>
          <w:color w:val="000000"/>
          <w:sz w:val="24"/>
          <w:szCs w:val="24"/>
          <w:lang w:eastAsia="da-DK"/>
        </w:rPr>
        <w:t>FTU aftale med DGI</w:t>
      </w:r>
      <w:r w:rsidR="00EA2E82">
        <w:rPr>
          <w:rFonts w:eastAsia="Times New Roman" w:cs="Times New Roman"/>
          <w:color w:val="000000"/>
          <w:sz w:val="24"/>
          <w:szCs w:val="24"/>
          <w:lang w:eastAsia="da-DK"/>
        </w:rPr>
        <w:t xml:space="preserve"> v/Kai Holm (orientering</w:t>
      </w:r>
      <w:r w:rsidR="00100A6C">
        <w:rPr>
          <w:rFonts w:eastAsia="Times New Roman" w:cs="Times New Roman"/>
          <w:color w:val="000000"/>
          <w:sz w:val="24"/>
          <w:szCs w:val="24"/>
          <w:lang w:eastAsia="da-DK"/>
        </w:rPr>
        <w:t>)</w:t>
      </w:r>
    </w:p>
    <w:p w:rsidR="00625C97" w:rsidRPr="00625C97" w:rsidRDefault="00CC24C5" w:rsidP="00625C97">
      <w:pPr>
        <w:pStyle w:val="Listeafsnit"/>
        <w:widowControl w:val="0"/>
        <w:numPr>
          <w:ilvl w:val="1"/>
          <w:numId w:val="15"/>
        </w:numPr>
        <w:tabs>
          <w:tab w:val="left" w:pos="567"/>
        </w:tabs>
        <w:spacing w:before="0" w:after="0"/>
        <w:ind w:right="850"/>
        <w:outlineLvl w:val="0"/>
        <w:rPr>
          <w:rFonts w:eastAsia="Times New Roman" w:cs="Univers"/>
          <w:b/>
          <w:sz w:val="24"/>
          <w:szCs w:val="24"/>
          <w:lang w:eastAsia="da-DK"/>
        </w:rPr>
      </w:pPr>
      <w:r w:rsidRPr="00625C97">
        <w:rPr>
          <w:rFonts w:eastAsia="Times New Roman" w:cs="Times New Roman"/>
          <w:color w:val="000000"/>
          <w:sz w:val="24"/>
          <w:szCs w:val="24"/>
          <w:lang w:eastAsia="da-DK"/>
        </w:rPr>
        <w:t>Davis Cup kamp den 3.-5.</w:t>
      </w:r>
      <w:r w:rsidR="00D963C8" w:rsidRPr="00625C97">
        <w:rPr>
          <w:rFonts w:eastAsia="Times New Roman" w:cs="Times New Roman"/>
          <w:color w:val="000000"/>
          <w:sz w:val="24"/>
          <w:szCs w:val="24"/>
          <w:lang w:eastAsia="da-DK"/>
        </w:rPr>
        <w:t xml:space="preserve"> februar.</w:t>
      </w:r>
      <w:r w:rsidR="00100A6C">
        <w:rPr>
          <w:rFonts w:eastAsia="Times New Roman" w:cs="Times New Roman"/>
          <w:color w:val="000000"/>
          <w:sz w:val="24"/>
          <w:szCs w:val="24"/>
          <w:lang w:eastAsia="da-DK"/>
        </w:rPr>
        <w:t xml:space="preserve"> v/Klaus N</w:t>
      </w:r>
      <w:r w:rsidR="00EA2E82">
        <w:rPr>
          <w:rFonts w:eastAsia="Times New Roman" w:cs="Times New Roman"/>
          <w:color w:val="000000"/>
          <w:sz w:val="24"/>
          <w:szCs w:val="24"/>
          <w:lang w:eastAsia="da-DK"/>
        </w:rPr>
        <w:t>ørby Jakobsen (orientering</w:t>
      </w:r>
      <w:r w:rsidR="00100A6C">
        <w:rPr>
          <w:rFonts w:eastAsia="Times New Roman" w:cs="Times New Roman"/>
          <w:color w:val="000000"/>
          <w:sz w:val="24"/>
          <w:szCs w:val="24"/>
          <w:lang w:eastAsia="da-DK"/>
        </w:rPr>
        <w:t>)</w:t>
      </w:r>
    </w:p>
    <w:p w:rsidR="00C55311" w:rsidRPr="00C55311" w:rsidRDefault="00D963C8" w:rsidP="00625C97">
      <w:pPr>
        <w:pStyle w:val="Listeafsnit"/>
        <w:widowControl w:val="0"/>
        <w:numPr>
          <w:ilvl w:val="1"/>
          <w:numId w:val="15"/>
        </w:numPr>
        <w:tabs>
          <w:tab w:val="left" w:pos="567"/>
        </w:tabs>
        <w:spacing w:before="0" w:after="0"/>
        <w:ind w:right="850"/>
        <w:outlineLvl w:val="0"/>
        <w:rPr>
          <w:rFonts w:eastAsia="Times New Roman" w:cs="Univers"/>
          <w:b/>
          <w:sz w:val="24"/>
          <w:szCs w:val="24"/>
          <w:lang w:eastAsia="da-DK"/>
        </w:rPr>
      </w:pPr>
      <w:r w:rsidRPr="00625C97">
        <w:rPr>
          <w:rFonts w:eastAsia="Times New Roman" w:cs="Times New Roman"/>
          <w:color w:val="000000"/>
          <w:sz w:val="24"/>
          <w:szCs w:val="24"/>
          <w:lang w:eastAsia="da-DK"/>
        </w:rPr>
        <w:t xml:space="preserve">IT strategi </w:t>
      </w:r>
      <w:r w:rsidR="00625C97">
        <w:rPr>
          <w:rFonts w:eastAsia="Times New Roman" w:cs="Times New Roman"/>
          <w:color w:val="000000"/>
          <w:sz w:val="24"/>
          <w:szCs w:val="24"/>
          <w:lang w:eastAsia="da-DK"/>
        </w:rPr>
        <w:t>–</w:t>
      </w:r>
      <w:r w:rsidRPr="00625C97">
        <w:rPr>
          <w:rFonts w:eastAsia="Times New Roman" w:cs="Times New Roman"/>
          <w:color w:val="000000"/>
          <w:sz w:val="24"/>
          <w:szCs w:val="24"/>
          <w:lang w:eastAsia="da-DK"/>
        </w:rPr>
        <w:t xml:space="preserve"> status</w:t>
      </w:r>
      <w:r w:rsidR="00100A6C">
        <w:rPr>
          <w:rFonts w:eastAsia="Times New Roman" w:cs="Times New Roman"/>
          <w:color w:val="000000"/>
          <w:sz w:val="24"/>
          <w:szCs w:val="24"/>
          <w:lang w:eastAsia="da-DK"/>
        </w:rPr>
        <w:t xml:space="preserve"> </w:t>
      </w:r>
      <w:r w:rsidR="001405B9">
        <w:rPr>
          <w:rFonts w:eastAsia="Times New Roman" w:cs="Times New Roman"/>
          <w:color w:val="000000"/>
          <w:sz w:val="24"/>
          <w:szCs w:val="24"/>
          <w:lang w:eastAsia="da-DK"/>
        </w:rPr>
        <w:t>v/Klaus N</w:t>
      </w:r>
      <w:r w:rsidR="00677B88">
        <w:rPr>
          <w:rFonts w:eastAsia="Times New Roman" w:cs="Times New Roman"/>
          <w:color w:val="000000"/>
          <w:sz w:val="24"/>
          <w:szCs w:val="24"/>
          <w:lang w:eastAsia="da-DK"/>
        </w:rPr>
        <w:t>ørby Jakobsen (orientering</w:t>
      </w:r>
      <w:r w:rsidR="001405B9">
        <w:rPr>
          <w:rFonts w:eastAsia="Times New Roman" w:cs="Times New Roman"/>
          <w:color w:val="000000"/>
          <w:sz w:val="24"/>
          <w:szCs w:val="24"/>
          <w:lang w:eastAsia="da-DK"/>
        </w:rPr>
        <w:t>)</w:t>
      </w:r>
    </w:p>
    <w:p w:rsidR="00C55311" w:rsidRPr="00C55311" w:rsidRDefault="00C55311" w:rsidP="00625C97">
      <w:pPr>
        <w:pStyle w:val="Listeafsnit"/>
        <w:widowControl w:val="0"/>
        <w:numPr>
          <w:ilvl w:val="1"/>
          <w:numId w:val="15"/>
        </w:numPr>
        <w:tabs>
          <w:tab w:val="left" w:pos="567"/>
        </w:tabs>
        <w:spacing w:before="0" w:after="0"/>
        <w:ind w:right="850"/>
        <w:outlineLvl w:val="0"/>
        <w:rPr>
          <w:rFonts w:eastAsia="Times New Roman" w:cs="Univers"/>
          <w:b/>
          <w:sz w:val="24"/>
          <w:szCs w:val="24"/>
          <w:lang w:eastAsia="da-DK"/>
        </w:rPr>
      </w:pPr>
      <w:r>
        <w:rPr>
          <w:rFonts w:eastAsia="Times New Roman" w:cs="Times New Roman"/>
          <w:color w:val="000000"/>
          <w:sz w:val="24"/>
          <w:szCs w:val="24"/>
          <w:lang w:eastAsia="da-DK"/>
        </w:rPr>
        <w:t>ITF muligheder for samarbejde. v/Thoma</w:t>
      </w:r>
      <w:r w:rsidR="005375CA">
        <w:rPr>
          <w:rFonts w:eastAsia="Times New Roman" w:cs="Times New Roman"/>
          <w:color w:val="000000"/>
          <w:sz w:val="24"/>
          <w:szCs w:val="24"/>
          <w:lang w:eastAsia="da-DK"/>
        </w:rPr>
        <w:t>s Kønigsfeldt (debat</w:t>
      </w:r>
      <w:r>
        <w:rPr>
          <w:rFonts w:eastAsia="Times New Roman" w:cs="Times New Roman"/>
          <w:color w:val="000000"/>
          <w:sz w:val="24"/>
          <w:szCs w:val="24"/>
          <w:lang w:eastAsia="da-DK"/>
        </w:rPr>
        <w:t>)</w:t>
      </w:r>
    </w:p>
    <w:p w:rsidR="00C55311" w:rsidRPr="00C55311" w:rsidRDefault="00674257" w:rsidP="00C55311">
      <w:pPr>
        <w:pStyle w:val="Listeafsnit"/>
        <w:widowControl w:val="0"/>
        <w:numPr>
          <w:ilvl w:val="2"/>
          <w:numId w:val="15"/>
        </w:numPr>
        <w:tabs>
          <w:tab w:val="left" w:pos="567"/>
        </w:tabs>
        <w:spacing w:before="0" w:after="0"/>
        <w:ind w:right="850"/>
        <w:outlineLvl w:val="0"/>
        <w:rPr>
          <w:rFonts w:eastAsia="Times New Roman" w:cs="Univers"/>
          <w:b/>
          <w:sz w:val="24"/>
          <w:szCs w:val="24"/>
          <w:lang w:eastAsia="da-DK"/>
        </w:rPr>
      </w:pPr>
      <w:r>
        <w:rPr>
          <w:rFonts w:eastAsia="Times New Roman" w:cs="Times New Roman"/>
          <w:color w:val="000000"/>
          <w:sz w:val="24"/>
          <w:szCs w:val="24"/>
          <w:lang w:eastAsia="da-DK"/>
        </w:rPr>
        <w:t>S</w:t>
      </w:r>
      <w:r w:rsidR="00C55311">
        <w:rPr>
          <w:rFonts w:eastAsia="Times New Roman" w:cs="Times New Roman"/>
          <w:color w:val="000000"/>
          <w:sz w:val="24"/>
          <w:szCs w:val="24"/>
          <w:lang w:eastAsia="da-DK"/>
        </w:rPr>
        <w:t xml:space="preserve">tøtte til talentudvikling </w:t>
      </w:r>
    </w:p>
    <w:p w:rsidR="00C55311" w:rsidRPr="00C55311" w:rsidRDefault="00255CF5" w:rsidP="00C55311">
      <w:pPr>
        <w:pStyle w:val="Listeafsnit"/>
        <w:widowControl w:val="0"/>
        <w:numPr>
          <w:ilvl w:val="2"/>
          <w:numId w:val="15"/>
        </w:numPr>
        <w:tabs>
          <w:tab w:val="left" w:pos="567"/>
        </w:tabs>
        <w:spacing w:before="0" w:after="0"/>
        <w:ind w:right="850"/>
        <w:outlineLvl w:val="0"/>
        <w:rPr>
          <w:rFonts w:eastAsia="Times New Roman" w:cs="Univers"/>
          <w:b/>
          <w:sz w:val="24"/>
          <w:szCs w:val="24"/>
          <w:lang w:eastAsia="da-DK"/>
        </w:rPr>
      </w:pPr>
      <w:r>
        <w:rPr>
          <w:rFonts w:eastAsia="Times New Roman" w:cs="Times New Roman"/>
          <w:color w:val="000000"/>
          <w:sz w:val="24"/>
          <w:szCs w:val="24"/>
          <w:lang w:eastAsia="da-DK"/>
        </w:rPr>
        <w:t>Værtsrolle ved Davis Cup finale 2018</w:t>
      </w:r>
    </w:p>
    <w:p w:rsidR="00C55311" w:rsidRPr="00C55311" w:rsidRDefault="00C55311" w:rsidP="00C55311">
      <w:pPr>
        <w:pStyle w:val="Listeafsnit"/>
        <w:widowControl w:val="0"/>
        <w:numPr>
          <w:ilvl w:val="2"/>
          <w:numId w:val="15"/>
        </w:numPr>
        <w:tabs>
          <w:tab w:val="left" w:pos="567"/>
        </w:tabs>
        <w:spacing w:before="0" w:after="0"/>
        <w:ind w:right="850"/>
        <w:outlineLvl w:val="0"/>
        <w:rPr>
          <w:rFonts w:eastAsia="Times New Roman" w:cs="Univers"/>
          <w:b/>
          <w:sz w:val="24"/>
          <w:szCs w:val="24"/>
          <w:lang w:eastAsia="da-DK"/>
        </w:rPr>
      </w:pPr>
      <w:r>
        <w:rPr>
          <w:rFonts w:eastAsia="Times New Roman" w:cs="Times New Roman"/>
          <w:color w:val="000000"/>
          <w:sz w:val="24"/>
          <w:szCs w:val="24"/>
          <w:lang w:eastAsia="da-DK"/>
        </w:rPr>
        <w:t>ITF futures i DK – sommer 2017.</w:t>
      </w:r>
    </w:p>
    <w:p w:rsidR="00625C97" w:rsidRPr="004E6A4E" w:rsidRDefault="00625C97" w:rsidP="005A1049">
      <w:pPr>
        <w:pStyle w:val="Listeafsnit"/>
        <w:widowControl w:val="0"/>
        <w:tabs>
          <w:tab w:val="left" w:pos="567"/>
        </w:tabs>
        <w:spacing w:before="0" w:after="0"/>
        <w:ind w:left="792" w:right="850"/>
        <w:outlineLvl w:val="0"/>
        <w:rPr>
          <w:rFonts w:eastAsia="Times New Roman" w:cs="Univers"/>
          <w:b/>
          <w:sz w:val="24"/>
          <w:szCs w:val="24"/>
          <w:lang w:eastAsia="da-DK"/>
        </w:rPr>
      </w:pPr>
    </w:p>
    <w:p w:rsidR="00625C97" w:rsidRPr="00625C97" w:rsidRDefault="00AC12A7" w:rsidP="00625C97">
      <w:pPr>
        <w:pStyle w:val="Listeafsnit"/>
        <w:widowControl w:val="0"/>
        <w:numPr>
          <w:ilvl w:val="0"/>
          <w:numId w:val="15"/>
        </w:numPr>
        <w:tabs>
          <w:tab w:val="left" w:pos="567"/>
        </w:tabs>
        <w:spacing w:before="0" w:after="0"/>
        <w:ind w:right="850"/>
        <w:outlineLvl w:val="0"/>
        <w:rPr>
          <w:rFonts w:eastAsia="Times New Roman" w:cs="Univers"/>
          <w:b/>
          <w:sz w:val="24"/>
          <w:szCs w:val="24"/>
          <w:lang w:eastAsia="da-DK"/>
        </w:rPr>
      </w:pPr>
      <w:r w:rsidRPr="00625C97">
        <w:rPr>
          <w:rFonts w:eastAsia="Times New Roman" w:cs="Univers"/>
          <w:b/>
          <w:bCs/>
          <w:sz w:val="24"/>
          <w:szCs w:val="24"/>
          <w:lang w:eastAsia="da-DK"/>
        </w:rPr>
        <w:t>Orienterin</w:t>
      </w:r>
      <w:r w:rsidR="00625C97">
        <w:rPr>
          <w:rFonts w:eastAsia="Times New Roman" w:cs="Univers"/>
          <w:b/>
          <w:bCs/>
          <w:sz w:val="24"/>
          <w:szCs w:val="24"/>
          <w:lang w:eastAsia="da-DK"/>
        </w:rPr>
        <w:t>g</w:t>
      </w:r>
    </w:p>
    <w:p w:rsidR="00625C97" w:rsidRPr="00625C97" w:rsidRDefault="00625C97" w:rsidP="00625C97">
      <w:pPr>
        <w:pStyle w:val="Listeafsnit"/>
        <w:widowControl w:val="0"/>
        <w:numPr>
          <w:ilvl w:val="1"/>
          <w:numId w:val="15"/>
        </w:numPr>
        <w:tabs>
          <w:tab w:val="left" w:pos="567"/>
        </w:tabs>
        <w:spacing w:before="0" w:after="0"/>
        <w:ind w:right="850"/>
        <w:outlineLvl w:val="0"/>
        <w:rPr>
          <w:rFonts w:eastAsia="Times New Roman" w:cs="Univers"/>
          <w:b/>
          <w:sz w:val="24"/>
          <w:szCs w:val="24"/>
          <w:lang w:eastAsia="da-DK"/>
        </w:rPr>
      </w:pPr>
      <w:r w:rsidRPr="00625C97">
        <w:rPr>
          <w:rFonts w:eastAsia="Times New Roman" w:cs="Univers"/>
          <w:bCs/>
          <w:sz w:val="24"/>
          <w:szCs w:val="24"/>
          <w:lang w:eastAsia="da-DK"/>
        </w:rPr>
        <w:t>Orie</w:t>
      </w:r>
      <w:r w:rsidR="00AC12A7" w:rsidRPr="00625C97">
        <w:rPr>
          <w:rFonts w:eastAsia="Times New Roman" w:cs="Univers"/>
          <w:bCs/>
          <w:sz w:val="24"/>
          <w:szCs w:val="24"/>
          <w:lang w:eastAsia="da-DK"/>
        </w:rPr>
        <w:t xml:space="preserve">ntering fra bestyrelsesmedlemmer og </w:t>
      </w:r>
      <w:r>
        <w:rPr>
          <w:rFonts w:eastAsia="Times New Roman" w:cs="Univers"/>
          <w:bCs/>
          <w:sz w:val="24"/>
          <w:szCs w:val="24"/>
          <w:lang w:eastAsia="da-DK"/>
        </w:rPr>
        <w:t>fra sekretariatet</w:t>
      </w:r>
    </w:p>
    <w:p w:rsidR="00AC12A7" w:rsidRPr="00625C97" w:rsidRDefault="00AC12A7" w:rsidP="00625C97">
      <w:pPr>
        <w:pStyle w:val="Listeafsnit"/>
        <w:widowControl w:val="0"/>
        <w:numPr>
          <w:ilvl w:val="1"/>
          <w:numId w:val="15"/>
        </w:numPr>
        <w:tabs>
          <w:tab w:val="left" w:pos="567"/>
        </w:tabs>
        <w:spacing w:before="0" w:after="0"/>
        <w:ind w:right="850"/>
        <w:outlineLvl w:val="0"/>
        <w:rPr>
          <w:rFonts w:eastAsia="Times New Roman" w:cs="Univers"/>
          <w:b/>
          <w:sz w:val="24"/>
          <w:szCs w:val="24"/>
          <w:lang w:eastAsia="da-DK"/>
        </w:rPr>
      </w:pPr>
      <w:r w:rsidRPr="00625C97">
        <w:rPr>
          <w:rFonts w:eastAsia="Times New Roman" w:cs="Univers"/>
          <w:bCs/>
          <w:sz w:val="24"/>
          <w:szCs w:val="24"/>
          <w:lang w:eastAsia="da-DK"/>
        </w:rPr>
        <w:t>Bestyrelsens repræsentation ved kommende begivenheder</w:t>
      </w:r>
      <w:r w:rsidR="00625C97">
        <w:rPr>
          <w:rFonts w:eastAsia="Times New Roman" w:cs="Univers"/>
          <w:bCs/>
          <w:sz w:val="24"/>
          <w:szCs w:val="24"/>
          <w:lang w:eastAsia="da-DK"/>
        </w:rPr>
        <w:br/>
      </w:r>
    </w:p>
    <w:p w:rsidR="00AC12A7" w:rsidRDefault="00AC12A7" w:rsidP="00625C97">
      <w:pPr>
        <w:widowControl w:val="0"/>
        <w:numPr>
          <w:ilvl w:val="0"/>
          <w:numId w:val="15"/>
        </w:numPr>
        <w:tabs>
          <w:tab w:val="left" w:pos="851"/>
        </w:tabs>
        <w:spacing w:before="0" w:after="0"/>
        <w:ind w:right="850"/>
        <w:outlineLvl w:val="0"/>
        <w:rPr>
          <w:rFonts w:eastAsia="Times New Roman" w:cs="Univers"/>
          <w:b/>
          <w:bCs/>
          <w:sz w:val="24"/>
          <w:szCs w:val="24"/>
          <w:lang w:eastAsia="da-DK"/>
        </w:rPr>
      </w:pPr>
      <w:r w:rsidRPr="00F66FE1">
        <w:rPr>
          <w:rFonts w:eastAsia="Times New Roman" w:cs="Univers"/>
          <w:b/>
          <w:bCs/>
          <w:sz w:val="24"/>
          <w:szCs w:val="24"/>
          <w:lang w:eastAsia="da-DK"/>
        </w:rPr>
        <w:t>Kommende sager</w:t>
      </w:r>
    </w:p>
    <w:p w:rsidR="00AC12A7" w:rsidRPr="00377288" w:rsidRDefault="00AC12A7" w:rsidP="00377288">
      <w:pPr>
        <w:widowControl w:val="0"/>
        <w:numPr>
          <w:ilvl w:val="0"/>
          <w:numId w:val="15"/>
        </w:numPr>
        <w:tabs>
          <w:tab w:val="left" w:pos="851"/>
        </w:tabs>
        <w:spacing w:before="0" w:after="0"/>
        <w:ind w:right="850"/>
        <w:outlineLvl w:val="0"/>
        <w:rPr>
          <w:rFonts w:eastAsia="Times New Roman" w:cs="Univers"/>
          <w:b/>
          <w:bCs/>
          <w:sz w:val="24"/>
          <w:szCs w:val="24"/>
          <w:lang w:eastAsia="da-DK"/>
        </w:rPr>
      </w:pPr>
      <w:r>
        <w:rPr>
          <w:rFonts w:eastAsia="Times New Roman" w:cs="Univers"/>
          <w:b/>
          <w:bCs/>
          <w:sz w:val="24"/>
          <w:szCs w:val="24"/>
          <w:lang w:eastAsia="da-DK"/>
        </w:rPr>
        <w:t>Eventuelt</w:t>
      </w:r>
      <w:r w:rsidRPr="00F66FE1">
        <w:rPr>
          <w:rFonts w:eastAsia="Times New Roman" w:cs="Univers"/>
          <w:b/>
          <w:bCs/>
          <w:sz w:val="24"/>
          <w:szCs w:val="24"/>
          <w:lang w:eastAsia="da-DK"/>
        </w:rPr>
        <w:br/>
      </w:r>
      <w:r w:rsidRPr="00377288">
        <w:rPr>
          <w:rFonts w:eastAsia="Calibri" w:cs="Times New Roman"/>
          <w:b/>
          <w:sz w:val="24"/>
          <w:szCs w:val="24"/>
        </w:rPr>
        <w:br w:type="page"/>
      </w:r>
    </w:p>
    <w:p w:rsidR="00D0395C" w:rsidRDefault="00AC12A7" w:rsidP="00D0395C">
      <w:pPr>
        <w:pStyle w:val="Listeafsnit"/>
        <w:keepNext/>
        <w:keepLines/>
        <w:widowControl w:val="0"/>
        <w:numPr>
          <w:ilvl w:val="0"/>
          <w:numId w:val="14"/>
        </w:numPr>
        <w:outlineLvl w:val="2"/>
        <w:rPr>
          <w:rFonts w:eastAsia="Times New Roman" w:cs="Tahoma"/>
          <w:b/>
          <w:color w:val="000000"/>
          <w:sz w:val="24"/>
          <w:szCs w:val="24"/>
          <w:lang w:eastAsia="da-DK"/>
        </w:rPr>
      </w:pPr>
      <w:r w:rsidRPr="00D0395C">
        <w:rPr>
          <w:rFonts w:eastAsia="Times New Roman" w:cs="Tahoma"/>
          <w:b/>
          <w:color w:val="000000"/>
          <w:sz w:val="24"/>
          <w:szCs w:val="24"/>
          <w:lang w:eastAsia="da-DK"/>
        </w:rPr>
        <w:t>Godkendelse af dagsorden</w:t>
      </w:r>
    </w:p>
    <w:p w:rsidR="004A5D63" w:rsidRDefault="00D0395C" w:rsidP="00D0395C">
      <w:pPr>
        <w:keepNext/>
        <w:keepLines/>
        <w:widowControl w:val="0"/>
        <w:outlineLvl w:val="2"/>
        <w:rPr>
          <w:sz w:val="24"/>
          <w:szCs w:val="24"/>
          <w:lang w:eastAsia="da-DK"/>
        </w:rPr>
      </w:pPr>
      <w:r w:rsidRPr="005A35AB">
        <w:rPr>
          <w:rFonts w:eastAsia="Calibri" w:cs="Times New Roman"/>
          <w:b/>
          <w:color w:val="000000"/>
          <w:sz w:val="24"/>
          <w:szCs w:val="24"/>
          <w:lang w:eastAsia="da-DK"/>
        </w:rPr>
        <w:t>Indstilli</w:t>
      </w:r>
      <w:r>
        <w:rPr>
          <w:rFonts w:eastAsia="Calibri" w:cs="Times New Roman"/>
          <w:b/>
          <w:color w:val="000000"/>
          <w:sz w:val="24"/>
          <w:szCs w:val="24"/>
          <w:lang w:eastAsia="da-DK"/>
        </w:rPr>
        <w:t>ng</w:t>
      </w:r>
      <w:r>
        <w:rPr>
          <w:rFonts w:eastAsia="Calibri" w:cs="Times New Roman"/>
          <w:b/>
          <w:color w:val="000000"/>
          <w:sz w:val="24"/>
          <w:szCs w:val="24"/>
          <w:lang w:eastAsia="da-DK"/>
        </w:rPr>
        <w:br/>
      </w:r>
      <w:r w:rsidR="007E1CB6">
        <w:rPr>
          <w:sz w:val="24"/>
          <w:szCs w:val="24"/>
          <w:lang w:eastAsia="da-DK"/>
        </w:rPr>
        <w:t>Det indstilles at dagsorden godkendes.</w:t>
      </w:r>
    </w:p>
    <w:p w:rsidR="004A5D63" w:rsidRPr="004A5D63" w:rsidRDefault="004A5D63" w:rsidP="00D0395C">
      <w:pPr>
        <w:keepNext/>
        <w:keepLines/>
        <w:widowControl w:val="0"/>
        <w:outlineLvl w:val="2"/>
        <w:rPr>
          <w:sz w:val="24"/>
          <w:szCs w:val="24"/>
          <w:lang w:eastAsia="da-DK"/>
        </w:rPr>
      </w:pPr>
      <w:r w:rsidRPr="00E15FD1">
        <w:rPr>
          <w:b/>
          <w:i/>
          <w:sz w:val="24"/>
          <w:szCs w:val="24"/>
          <w:lang w:eastAsia="da-DK"/>
        </w:rPr>
        <w:t xml:space="preserve">Beslutning </w:t>
      </w:r>
      <w:r w:rsidRPr="00E15FD1">
        <w:rPr>
          <w:b/>
          <w:i/>
          <w:sz w:val="24"/>
          <w:szCs w:val="24"/>
          <w:lang w:eastAsia="da-DK"/>
        </w:rPr>
        <w:br/>
      </w:r>
      <w:r>
        <w:rPr>
          <w:sz w:val="24"/>
          <w:szCs w:val="24"/>
          <w:lang w:eastAsia="da-DK"/>
        </w:rPr>
        <w:t>Dagsorden godkendt.</w:t>
      </w:r>
    </w:p>
    <w:p w:rsidR="00AC12A7" w:rsidRDefault="009E7EFB" w:rsidP="00D0395C">
      <w:pPr>
        <w:keepNext/>
        <w:keepLines/>
        <w:widowControl w:val="0"/>
        <w:outlineLvl w:val="2"/>
        <w:rPr>
          <w:lang w:eastAsia="da-DK"/>
        </w:rPr>
      </w:pPr>
      <w:r>
        <w:rPr>
          <w:lang w:eastAsia="da-DK"/>
        </w:rPr>
        <w:t xml:space="preserve">Bestyrelsen havde en kort drøftelse af fremsendelse af materiale, idet direktøren oplyste, at der fremover vil </w:t>
      </w:r>
      <w:r w:rsidR="003931B3">
        <w:rPr>
          <w:lang w:eastAsia="da-DK"/>
        </w:rPr>
        <w:t xml:space="preserve">ske med en uges varsel iht forretningsorden. Kvaliteten af materialet vil løbende forberedes, og det vil blive klarere, hvad der er til beslutning, debat og orientering. </w:t>
      </w:r>
    </w:p>
    <w:p w:rsidR="003931B3" w:rsidRPr="00D0395C" w:rsidRDefault="003931B3" w:rsidP="00D0395C">
      <w:pPr>
        <w:keepNext/>
        <w:keepLines/>
        <w:widowControl w:val="0"/>
        <w:outlineLvl w:val="2"/>
        <w:rPr>
          <w:lang w:eastAsia="da-DK"/>
        </w:rPr>
      </w:pPr>
    </w:p>
    <w:p w:rsidR="00AC12A7" w:rsidRDefault="00AC12A7" w:rsidP="00AC12A7">
      <w:pPr>
        <w:keepNext/>
        <w:keepLines/>
        <w:widowControl w:val="0"/>
        <w:outlineLvl w:val="2"/>
        <w:rPr>
          <w:rFonts w:eastAsia="Times New Roman" w:cs="Tahoma"/>
          <w:b/>
          <w:color w:val="000000"/>
          <w:sz w:val="24"/>
          <w:szCs w:val="24"/>
          <w:lang w:eastAsia="da-DK"/>
        </w:rPr>
      </w:pPr>
      <w:r w:rsidRPr="00037FC6">
        <w:rPr>
          <w:rFonts w:eastAsia="Times New Roman" w:cs="Tahoma"/>
          <w:b/>
          <w:color w:val="000000"/>
          <w:sz w:val="24"/>
          <w:szCs w:val="24"/>
          <w:lang w:eastAsia="da-DK"/>
        </w:rPr>
        <w:t>2. Opfølgning fra sidste møde</w:t>
      </w:r>
    </w:p>
    <w:p w:rsidR="004A5D63" w:rsidRDefault="00AC12A7" w:rsidP="00ED4542">
      <w:pPr>
        <w:keepNext/>
        <w:keepLines/>
        <w:widowControl w:val="0"/>
        <w:outlineLvl w:val="2"/>
        <w:rPr>
          <w:rFonts w:eastAsia="Times New Roman" w:cs="Tahoma"/>
          <w:color w:val="000000"/>
          <w:sz w:val="24"/>
          <w:szCs w:val="24"/>
          <w:lang w:eastAsia="da-DK"/>
        </w:rPr>
      </w:pPr>
      <w:r>
        <w:rPr>
          <w:rFonts w:eastAsia="Times New Roman" w:cs="Tahoma"/>
          <w:b/>
          <w:color w:val="000000"/>
          <w:sz w:val="24"/>
          <w:szCs w:val="24"/>
          <w:lang w:eastAsia="da-DK"/>
        </w:rPr>
        <w:t>Sagsfremstilling</w:t>
      </w:r>
      <w:r>
        <w:rPr>
          <w:rFonts w:eastAsia="Times New Roman" w:cs="Tahoma"/>
          <w:b/>
          <w:color w:val="000000"/>
          <w:sz w:val="24"/>
          <w:szCs w:val="24"/>
          <w:lang w:eastAsia="da-DK"/>
        </w:rPr>
        <w:br/>
      </w:r>
      <w:r w:rsidRPr="00037FC6">
        <w:rPr>
          <w:rFonts w:eastAsia="Times New Roman" w:cs="Tahoma"/>
          <w:color w:val="000000"/>
          <w:sz w:val="24"/>
          <w:szCs w:val="24"/>
          <w:lang w:eastAsia="da-DK"/>
        </w:rPr>
        <w:t>Med udgangspunkt i refera</w:t>
      </w:r>
      <w:r>
        <w:rPr>
          <w:rFonts w:eastAsia="Times New Roman" w:cs="Tahoma"/>
          <w:color w:val="000000"/>
          <w:sz w:val="24"/>
          <w:szCs w:val="24"/>
          <w:lang w:eastAsia="da-DK"/>
        </w:rPr>
        <w:t xml:space="preserve">tet fra sidste </w:t>
      </w:r>
      <w:r w:rsidR="00CC24C5">
        <w:rPr>
          <w:rFonts w:eastAsia="Times New Roman" w:cs="Tahoma"/>
          <w:color w:val="000000"/>
          <w:sz w:val="24"/>
          <w:szCs w:val="24"/>
          <w:lang w:eastAsia="da-DK"/>
        </w:rPr>
        <w:t>møde følges op på udestående</w:t>
      </w:r>
      <w:r w:rsidR="002D69E8">
        <w:rPr>
          <w:rFonts w:eastAsia="Times New Roman" w:cs="Tahoma"/>
          <w:color w:val="000000"/>
          <w:sz w:val="24"/>
          <w:szCs w:val="24"/>
          <w:lang w:eastAsia="da-DK"/>
        </w:rPr>
        <w:t xml:space="preserve"> punkter.</w:t>
      </w:r>
      <w:r w:rsidR="00806DF7">
        <w:rPr>
          <w:rFonts w:eastAsia="Times New Roman" w:cs="Tahoma"/>
          <w:color w:val="000000"/>
          <w:sz w:val="24"/>
          <w:szCs w:val="24"/>
          <w:lang w:eastAsia="da-DK"/>
        </w:rPr>
        <w:t xml:space="preserve"> </w:t>
      </w:r>
      <w:r w:rsidR="00ED4542">
        <w:rPr>
          <w:rFonts w:eastAsia="Times New Roman" w:cs="Tahoma"/>
          <w:color w:val="000000"/>
          <w:sz w:val="24"/>
          <w:szCs w:val="24"/>
          <w:lang w:eastAsia="da-DK"/>
        </w:rPr>
        <w:br/>
      </w:r>
    </w:p>
    <w:p w:rsidR="00E15FD1" w:rsidRPr="00E15FD1" w:rsidRDefault="00E15FD1" w:rsidP="00ED4542">
      <w:pPr>
        <w:keepNext/>
        <w:keepLines/>
        <w:widowControl w:val="0"/>
        <w:outlineLvl w:val="2"/>
        <w:rPr>
          <w:rFonts w:eastAsia="Times New Roman" w:cs="Tahoma"/>
          <w:b/>
          <w:i/>
          <w:color w:val="000000"/>
          <w:sz w:val="24"/>
          <w:szCs w:val="24"/>
          <w:lang w:eastAsia="da-DK"/>
        </w:rPr>
      </w:pPr>
      <w:r w:rsidRPr="00E15FD1">
        <w:rPr>
          <w:rFonts w:eastAsia="Times New Roman" w:cs="Tahoma"/>
          <w:b/>
          <w:i/>
          <w:color w:val="000000"/>
          <w:sz w:val="24"/>
          <w:szCs w:val="24"/>
          <w:lang w:eastAsia="da-DK"/>
        </w:rPr>
        <w:t>Referat</w:t>
      </w:r>
    </w:p>
    <w:p w:rsidR="00C83E98" w:rsidRDefault="007E1CB6" w:rsidP="009E7EFB">
      <w:pPr>
        <w:pStyle w:val="Listeafsnit"/>
        <w:keepNext/>
        <w:keepLines/>
        <w:widowControl w:val="0"/>
        <w:numPr>
          <w:ilvl w:val="0"/>
          <w:numId w:val="31"/>
        </w:numPr>
        <w:outlineLvl w:val="2"/>
        <w:rPr>
          <w:rFonts w:eastAsia="Times New Roman" w:cs="Tahoma"/>
          <w:color w:val="000000"/>
          <w:sz w:val="24"/>
          <w:szCs w:val="24"/>
          <w:lang w:eastAsia="da-DK"/>
        </w:rPr>
      </w:pPr>
      <w:r>
        <w:rPr>
          <w:rFonts w:eastAsia="Times New Roman" w:cs="Tahoma"/>
          <w:color w:val="000000"/>
          <w:sz w:val="24"/>
          <w:szCs w:val="24"/>
          <w:lang w:eastAsia="da-DK"/>
        </w:rPr>
        <w:t>Å</w:t>
      </w:r>
      <w:r w:rsidR="009E7EFB" w:rsidRPr="009E7EFB">
        <w:rPr>
          <w:rFonts w:eastAsia="Times New Roman" w:cs="Tahoma"/>
          <w:color w:val="000000"/>
          <w:sz w:val="24"/>
          <w:szCs w:val="24"/>
          <w:lang w:eastAsia="da-DK"/>
        </w:rPr>
        <w:t>rshjul komme på næste</w:t>
      </w:r>
      <w:r>
        <w:rPr>
          <w:rFonts w:eastAsia="Times New Roman" w:cs="Tahoma"/>
          <w:color w:val="000000"/>
          <w:sz w:val="24"/>
          <w:szCs w:val="24"/>
          <w:lang w:eastAsia="da-DK"/>
        </w:rPr>
        <w:t xml:space="preserve"> bestyrelsesmøde</w:t>
      </w:r>
      <w:r w:rsidR="009E7EFB" w:rsidRPr="009E7EFB">
        <w:rPr>
          <w:rFonts w:eastAsia="Times New Roman" w:cs="Tahoma"/>
          <w:color w:val="000000"/>
          <w:sz w:val="24"/>
          <w:szCs w:val="24"/>
          <w:lang w:eastAsia="da-DK"/>
        </w:rPr>
        <w:t>. Arbejdet er i gang med at en kalender, som allerede ligger på hjemmeside.</w:t>
      </w:r>
    </w:p>
    <w:p w:rsidR="009E7EFB" w:rsidRDefault="009E7EFB" w:rsidP="009E7EFB">
      <w:pPr>
        <w:pStyle w:val="Listeafsnit"/>
        <w:keepNext/>
        <w:keepLines/>
        <w:widowControl w:val="0"/>
        <w:numPr>
          <w:ilvl w:val="0"/>
          <w:numId w:val="31"/>
        </w:numPr>
        <w:outlineLvl w:val="2"/>
        <w:rPr>
          <w:rFonts w:eastAsia="Times New Roman" w:cs="Tahoma"/>
          <w:color w:val="000000"/>
          <w:sz w:val="24"/>
          <w:szCs w:val="24"/>
          <w:lang w:eastAsia="da-DK"/>
        </w:rPr>
      </w:pPr>
      <w:r w:rsidRPr="003931B3">
        <w:rPr>
          <w:rFonts w:eastAsia="Times New Roman" w:cs="Tahoma"/>
          <w:color w:val="000000"/>
          <w:sz w:val="24"/>
          <w:szCs w:val="24"/>
          <w:lang w:eastAsia="da-DK"/>
        </w:rPr>
        <w:t xml:space="preserve">Davis Cup Event Team. </w:t>
      </w:r>
      <w:r w:rsidRPr="009E7EFB">
        <w:rPr>
          <w:rFonts w:eastAsia="Times New Roman" w:cs="Tahoma"/>
          <w:color w:val="000000"/>
          <w:sz w:val="24"/>
          <w:szCs w:val="24"/>
          <w:lang w:eastAsia="da-DK"/>
        </w:rPr>
        <w:t>Klaus redegjorde for nye arbe</w:t>
      </w:r>
      <w:r>
        <w:rPr>
          <w:rFonts w:eastAsia="Times New Roman" w:cs="Tahoma"/>
          <w:color w:val="000000"/>
          <w:sz w:val="24"/>
          <w:szCs w:val="24"/>
          <w:lang w:eastAsia="da-DK"/>
        </w:rPr>
        <w:t xml:space="preserve">jdsprocesser, som betyder færre sekretariatsansatte og flere frivillige kræfter. </w:t>
      </w:r>
    </w:p>
    <w:p w:rsidR="009E7EFB" w:rsidRDefault="009E7EFB" w:rsidP="009E7EFB">
      <w:pPr>
        <w:pStyle w:val="Listeafsnit"/>
        <w:keepNext/>
        <w:keepLines/>
        <w:widowControl w:val="0"/>
        <w:numPr>
          <w:ilvl w:val="0"/>
          <w:numId w:val="31"/>
        </w:numPr>
        <w:outlineLvl w:val="2"/>
        <w:rPr>
          <w:rFonts w:eastAsia="Times New Roman" w:cs="Tahoma"/>
          <w:color w:val="000000"/>
          <w:sz w:val="24"/>
          <w:szCs w:val="24"/>
          <w:lang w:eastAsia="da-DK"/>
        </w:rPr>
      </w:pPr>
      <w:r>
        <w:rPr>
          <w:rFonts w:eastAsia="Times New Roman" w:cs="Tahoma"/>
          <w:color w:val="000000"/>
          <w:sz w:val="24"/>
          <w:szCs w:val="24"/>
          <w:lang w:eastAsia="da-DK"/>
        </w:rPr>
        <w:t>U</w:t>
      </w:r>
      <w:r w:rsidR="00AA027E">
        <w:rPr>
          <w:rFonts w:eastAsia="Times New Roman" w:cs="Tahoma"/>
          <w:color w:val="000000"/>
          <w:sz w:val="24"/>
          <w:szCs w:val="24"/>
          <w:lang w:eastAsia="da-DK"/>
        </w:rPr>
        <w:t xml:space="preserve">niversal </w:t>
      </w:r>
      <w:r>
        <w:rPr>
          <w:rFonts w:eastAsia="Times New Roman" w:cs="Tahoma"/>
          <w:color w:val="000000"/>
          <w:sz w:val="24"/>
          <w:szCs w:val="24"/>
          <w:lang w:eastAsia="da-DK"/>
        </w:rPr>
        <w:t>T</w:t>
      </w:r>
      <w:r w:rsidR="00AA027E">
        <w:rPr>
          <w:rFonts w:eastAsia="Times New Roman" w:cs="Tahoma"/>
          <w:color w:val="000000"/>
          <w:sz w:val="24"/>
          <w:szCs w:val="24"/>
          <w:lang w:eastAsia="da-DK"/>
        </w:rPr>
        <w:t xml:space="preserve">ennis </w:t>
      </w:r>
      <w:r>
        <w:rPr>
          <w:rFonts w:eastAsia="Times New Roman" w:cs="Tahoma"/>
          <w:color w:val="000000"/>
          <w:sz w:val="24"/>
          <w:szCs w:val="24"/>
          <w:lang w:eastAsia="da-DK"/>
        </w:rPr>
        <w:t>R</w:t>
      </w:r>
      <w:r w:rsidR="00AA027E">
        <w:rPr>
          <w:rFonts w:eastAsia="Times New Roman" w:cs="Tahoma"/>
          <w:color w:val="000000"/>
          <w:sz w:val="24"/>
          <w:szCs w:val="24"/>
          <w:lang w:eastAsia="da-DK"/>
        </w:rPr>
        <w:t>ating</w:t>
      </w:r>
      <w:r>
        <w:rPr>
          <w:rFonts w:eastAsia="Times New Roman" w:cs="Tahoma"/>
          <w:color w:val="000000"/>
          <w:sz w:val="24"/>
          <w:szCs w:val="24"/>
          <w:lang w:eastAsia="da-DK"/>
        </w:rPr>
        <w:t xml:space="preserve"> materiale er nu rundsendt. Modtagere vender tilbage til Klaus. </w:t>
      </w:r>
    </w:p>
    <w:p w:rsidR="00BB68CB" w:rsidRDefault="00BB68CB" w:rsidP="009E7EFB">
      <w:pPr>
        <w:pStyle w:val="Listeafsnit"/>
        <w:keepNext/>
        <w:keepLines/>
        <w:widowControl w:val="0"/>
        <w:numPr>
          <w:ilvl w:val="0"/>
          <w:numId w:val="31"/>
        </w:numPr>
        <w:outlineLvl w:val="2"/>
        <w:rPr>
          <w:rFonts w:eastAsia="Times New Roman" w:cs="Tahoma"/>
          <w:color w:val="000000"/>
          <w:sz w:val="24"/>
          <w:szCs w:val="24"/>
          <w:lang w:eastAsia="da-DK"/>
        </w:rPr>
      </w:pPr>
      <w:r>
        <w:rPr>
          <w:rFonts w:eastAsia="Times New Roman" w:cs="Tahoma"/>
          <w:color w:val="000000"/>
          <w:sz w:val="24"/>
          <w:szCs w:val="24"/>
          <w:lang w:eastAsia="da-DK"/>
        </w:rPr>
        <w:t>Strategiaftale – status</w:t>
      </w:r>
      <w:r w:rsidR="003931B3">
        <w:rPr>
          <w:rFonts w:eastAsia="Times New Roman" w:cs="Tahoma"/>
          <w:color w:val="000000"/>
          <w:sz w:val="24"/>
          <w:szCs w:val="24"/>
          <w:lang w:eastAsia="da-DK"/>
        </w:rPr>
        <w:t xml:space="preserve"> og evt. debat vil blive sat</w:t>
      </w:r>
      <w:r>
        <w:rPr>
          <w:rFonts w:eastAsia="Times New Roman" w:cs="Tahoma"/>
          <w:color w:val="000000"/>
          <w:sz w:val="24"/>
          <w:szCs w:val="24"/>
          <w:lang w:eastAsia="da-DK"/>
        </w:rPr>
        <w:t xml:space="preserve"> på kommende bestyrelsesmøder</w:t>
      </w:r>
      <w:r w:rsidR="00A4761F">
        <w:rPr>
          <w:rFonts w:eastAsia="Times New Roman" w:cs="Tahoma"/>
          <w:color w:val="000000"/>
          <w:sz w:val="24"/>
          <w:szCs w:val="24"/>
          <w:lang w:eastAsia="da-DK"/>
        </w:rPr>
        <w:t xml:space="preserve"> i første halvår 2017</w:t>
      </w:r>
    </w:p>
    <w:p w:rsidR="00BB68CB" w:rsidRDefault="00BB68CB" w:rsidP="009E7EFB">
      <w:pPr>
        <w:pStyle w:val="Listeafsnit"/>
        <w:keepNext/>
        <w:keepLines/>
        <w:widowControl w:val="0"/>
        <w:numPr>
          <w:ilvl w:val="0"/>
          <w:numId w:val="31"/>
        </w:numPr>
        <w:outlineLvl w:val="2"/>
        <w:rPr>
          <w:rFonts w:eastAsia="Times New Roman" w:cs="Tahoma"/>
          <w:color w:val="000000"/>
          <w:sz w:val="24"/>
          <w:szCs w:val="24"/>
          <w:lang w:eastAsia="da-DK"/>
        </w:rPr>
      </w:pPr>
      <w:r>
        <w:rPr>
          <w:rFonts w:eastAsia="Times New Roman" w:cs="Tahoma"/>
          <w:color w:val="000000"/>
          <w:sz w:val="24"/>
          <w:szCs w:val="24"/>
          <w:lang w:eastAsia="da-DK"/>
        </w:rPr>
        <w:t>Padel – virksomhedspraktikant tiltræder ikke som forudset. Sekretariatet giver sene</w:t>
      </w:r>
      <w:r w:rsidR="003931B3">
        <w:rPr>
          <w:rFonts w:eastAsia="Times New Roman" w:cs="Tahoma"/>
          <w:color w:val="000000"/>
          <w:sz w:val="24"/>
          <w:szCs w:val="24"/>
          <w:lang w:eastAsia="da-DK"/>
        </w:rPr>
        <w:t>re status til bestyrelsen. Padel</w:t>
      </w:r>
      <w:r>
        <w:rPr>
          <w:rFonts w:eastAsia="Times New Roman" w:cs="Tahoma"/>
          <w:color w:val="000000"/>
          <w:sz w:val="24"/>
          <w:szCs w:val="24"/>
          <w:lang w:eastAsia="da-DK"/>
        </w:rPr>
        <w:t xml:space="preserve"> markedsføres – sekretariatet tager kontakt til Henrik.</w:t>
      </w:r>
    </w:p>
    <w:p w:rsidR="00BB68CB" w:rsidRDefault="00BB68CB" w:rsidP="00BB68CB">
      <w:pPr>
        <w:pStyle w:val="Listeafsnit"/>
        <w:keepNext/>
        <w:keepLines/>
        <w:widowControl w:val="0"/>
        <w:outlineLvl w:val="2"/>
        <w:rPr>
          <w:rFonts w:eastAsia="Times New Roman" w:cs="Tahoma"/>
          <w:color w:val="000000"/>
          <w:sz w:val="24"/>
          <w:szCs w:val="24"/>
          <w:lang w:eastAsia="da-DK"/>
        </w:rPr>
      </w:pPr>
    </w:p>
    <w:p w:rsidR="009E7EFB" w:rsidRPr="009E7EFB" w:rsidRDefault="009E7EFB" w:rsidP="009E7EFB">
      <w:pPr>
        <w:pStyle w:val="Listeafsnit"/>
        <w:keepNext/>
        <w:keepLines/>
        <w:widowControl w:val="0"/>
        <w:outlineLvl w:val="2"/>
        <w:rPr>
          <w:rFonts w:eastAsia="Times New Roman" w:cs="Tahoma"/>
          <w:color w:val="000000"/>
          <w:sz w:val="24"/>
          <w:szCs w:val="24"/>
          <w:lang w:eastAsia="da-DK"/>
        </w:rPr>
      </w:pPr>
    </w:p>
    <w:p w:rsidR="00AC12A7" w:rsidRPr="005A35AB" w:rsidRDefault="00AC12A7" w:rsidP="00AC12A7">
      <w:pPr>
        <w:keepNext/>
        <w:keepLines/>
        <w:widowControl w:val="0"/>
        <w:outlineLvl w:val="2"/>
        <w:rPr>
          <w:rFonts w:eastAsia="Times New Roman" w:cs="Times New Roman"/>
          <w:b/>
          <w:color w:val="000000"/>
          <w:sz w:val="24"/>
          <w:szCs w:val="24"/>
          <w:lang w:eastAsia="da-DK"/>
        </w:rPr>
      </w:pPr>
      <w:r>
        <w:rPr>
          <w:rFonts w:eastAsia="Times New Roman" w:cs="Tahoma"/>
          <w:b/>
          <w:color w:val="000000"/>
          <w:sz w:val="24"/>
          <w:szCs w:val="24"/>
          <w:lang w:eastAsia="da-DK"/>
        </w:rPr>
        <w:t>3</w:t>
      </w:r>
      <w:r w:rsidRPr="005A35AB">
        <w:rPr>
          <w:rFonts w:eastAsia="Times New Roman" w:cs="Tahoma"/>
          <w:b/>
          <w:color w:val="000000"/>
          <w:sz w:val="24"/>
          <w:szCs w:val="24"/>
          <w:lang w:eastAsia="da-DK"/>
        </w:rPr>
        <w:t xml:space="preserve">.1 </w:t>
      </w:r>
      <w:r w:rsidRPr="005A35AB">
        <w:rPr>
          <w:rFonts w:eastAsia="Times New Roman" w:cs="Times New Roman"/>
          <w:b/>
          <w:color w:val="000000"/>
          <w:sz w:val="24"/>
          <w:szCs w:val="24"/>
          <w:lang w:eastAsia="da-DK"/>
        </w:rPr>
        <w:t>Økonomistatus</w:t>
      </w:r>
      <w:r>
        <w:rPr>
          <w:rFonts w:eastAsia="Times New Roman" w:cs="Times New Roman"/>
          <w:b/>
          <w:color w:val="000000"/>
          <w:sz w:val="24"/>
          <w:szCs w:val="24"/>
          <w:lang w:eastAsia="da-DK"/>
        </w:rPr>
        <w:t xml:space="preserve"> 2016</w:t>
      </w:r>
    </w:p>
    <w:p w:rsidR="003931B3" w:rsidRDefault="00AC12A7" w:rsidP="00AC12A7">
      <w:pPr>
        <w:rPr>
          <w:rFonts w:eastAsia="Calibri" w:cs="Times New Roman"/>
          <w:color w:val="000000"/>
          <w:sz w:val="24"/>
          <w:szCs w:val="24"/>
          <w:lang w:eastAsia="da-DK"/>
        </w:rPr>
      </w:pPr>
      <w:r w:rsidRPr="005A35AB">
        <w:rPr>
          <w:rFonts w:eastAsia="Calibri" w:cs="Times New Roman"/>
          <w:b/>
          <w:color w:val="000000"/>
          <w:sz w:val="24"/>
          <w:szCs w:val="24"/>
          <w:lang w:eastAsia="da-DK"/>
        </w:rPr>
        <w:t>Sagsfremstilling</w:t>
      </w:r>
      <w:r>
        <w:rPr>
          <w:rFonts w:eastAsia="Calibri" w:cs="Times New Roman"/>
          <w:b/>
          <w:color w:val="000000"/>
          <w:sz w:val="24"/>
          <w:szCs w:val="24"/>
          <w:lang w:eastAsia="da-DK"/>
        </w:rPr>
        <w:br/>
      </w:r>
    </w:p>
    <w:p w:rsidR="00D0395C" w:rsidRDefault="003931B3" w:rsidP="00AC12A7">
      <w:pPr>
        <w:rPr>
          <w:rFonts w:eastAsia="Calibri" w:cs="Times New Roman"/>
          <w:color w:val="000000"/>
          <w:sz w:val="24"/>
          <w:szCs w:val="24"/>
          <w:lang w:eastAsia="da-DK"/>
        </w:rPr>
      </w:pPr>
      <w:r>
        <w:rPr>
          <w:rFonts w:eastAsia="Calibri" w:cs="Times New Roman"/>
          <w:color w:val="000000"/>
          <w:sz w:val="24"/>
          <w:szCs w:val="24"/>
          <w:lang w:eastAsia="da-DK"/>
        </w:rPr>
        <w:t xml:space="preserve">Årsregnskabsafslutning er ved at blive udarbejdet. Det foreløbige resultat drøftes på mødet. </w:t>
      </w:r>
    </w:p>
    <w:p w:rsidR="00E15FD1" w:rsidRPr="00E15FD1" w:rsidRDefault="00E15FD1" w:rsidP="00AC12A7">
      <w:pPr>
        <w:rPr>
          <w:rFonts w:eastAsia="Calibri" w:cs="Times New Roman"/>
          <w:b/>
          <w:i/>
          <w:color w:val="000000"/>
          <w:sz w:val="24"/>
          <w:szCs w:val="24"/>
          <w:lang w:eastAsia="da-DK"/>
        </w:rPr>
      </w:pPr>
      <w:r>
        <w:rPr>
          <w:rFonts w:eastAsia="Calibri" w:cs="Times New Roman"/>
          <w:b/>
          <w:i/>
          <w:color w:val="000000"/>
          <w:sz w:val="24"/>
          <w:szCs w:val="24"/>
          <w:lang w:eastAsia="da-DK"/>
        </w:rPr>
        <w:t>Referat</w:t>
      </w:r>
    </w:p>
    <w:p w:rsidR="00C83E98" w:rsidRDefault="00C405F9" w:rsidP="00AC12A7">
      <w:pPr>
        <w:rPr>
          <w:rFonts w:eastAsia="Calibri" w:cs="Times New Roman"/>
          <w:color w:val="000000"/>
          <w:sz w:val="24"/>
          <w:szCs w:val="24"/>
          <w:lang w:eastAsia="da-DK"/>
        </w:rPr>
      </w:pPr>
      <w:r>
        <w:rPr>
          <w:rFonts w:eastAsia="Calibri" w:cs="Times New Roman"/>
          <w:color w:val="000000"/>
          <w:sz w:val="24"/>
          <w:szCs w:val="24"/>
          <w:lang w:eastAsia="da-DK"/>
        </w:rPr>
        <w:t>Klaus oplyste, at det endelig resultat efter diverse korrektioner forventes at være i størrelsesorden 500.000.</w:t>
      </w:r>
    </w:p>
    <w:p w:rsidR="00CF1A77" w:rsidRDefault="00CF1A77" w:rsidP="00AC12A7">
      <w:pPr>
        <w:rPr>
          <w:rFonts w:eastAsia="Calibri" w:cs="Times New Roman"/>
          <w:color w:val="000000"/>
          <w:sz w:val="24"/>
          <w:szCs w:val="24"/>
          <w:lang w:eastAsia="da-DK"/>
        </w:rPr>
      </w:pPr>
      <w:r>
        <w:rPr>
          <w:rFonts w:eastAsia="Calibri" w:cs="Times New Roman"/>
          <w:color w:val="000000"/>
          <w:sz w:val="24"/>
          <w:szCs w:val="24"/>
          <w:lang w:eastAsia="da-DK"/>
        </w:rPr>
        <w:t xml:space="preserve">Bestyrelsen drøftede fremtidig økonomirapportering, og var enige om flg. </w:t>
      </w:r>
    </w:p>
    <w:p w:rsidR="00CF1A77" w:rsidRDefault="004B07B1" w:rsidP="00CF1A77">
      <w:pPr>
        <w:pStyle w:val="Listeafsnit"/>
        <w:numPr>
          <w:ilvl w:val="0"/>
          <w:numId w:val="36"/>
        </w:numPr>
        <w:rPr>
          <w:rFonts w:eastAsia="Calibri" w:cs="Times New Roman"/>
          <w:color w:val="000000"/>
          <w:sz w:val="24"/>
          <w:szCs w:val="24"/>
          <w:lang w:eastAsia="da-DK"/>
        </w:rPr>
      </w:pPr>
      <w:r>
        <w:rPr>
          <w:rFonts w:eastAsia="Calibri" w:cs="Times New Roman"/>
          <w:color w:val="000000"/>
          <w:sz w:val="24"/>
          <w:szCs w:val="24"/>
          <w:lang w:eastAsia="da-DK"/>
        </w:rPr>
        <w:t xml:space="preserve">der gives løbende </w:t>
      </w:r>
      <w:r w:rsidR="00CF1A77">
        <w:rPr>
          <w:rFonts w:eastAsia="Calibri" w:cs="Times New Roman"/>
          <w:color w:val="000000"/>
          <w:sz w:val="24"/>
          <w:szCs w:val="24"/>
          <w:lang w:eastAsia="da-DK"/>
        </w:rPr>
        <w:t>overblik over økonomien på bestyrelsesmøder, herunder i forhold til forventet resultat på hvert møde</w:t>
      </w:r>
    </w:p>
    <w:p w:rsidR="00CF1A77" w:rsidRDefault="004B07B1" w:rsidP="00CF1A77">
      <w:pPr>
        <w:pStyle w:val="Listeafsnit"/>
        <w:numPr>
          <w:ilvl w:val="0"/>
          <w:numId w:val="36"/>
        </w:numPr>
        <w:rPr>
          <w:rFonts w:eastAsia="Calibri" w:cs="Times New Roman"/>
          <w:color w:val="000000"/>
          <w:sz w:val="24"/>
          <w:szCs w:val="24"/>
          <w:lang w:eastAsia="da-DK"/>
        </w:rPr>
      </w:pPr>
      <w:r>
        <w:rPr>
          <w:rFonts w:eastAsia="Calibri" w:cs="Times New Roman"/>
          <w:color w:val="000000"/>
          <w:sz w:val="24"/>
          <w:szCs w:val="24"/>
          <w:lang w:eastAsia="da-DK"/>
        </w:rPr>
        <w:t xml:space="preserve">bestyrelsen modtager </w:t>
      </w:r>
      <w:r w:rsidR="00CF1A77">
        <w:rPr>
          <w:rFonts w:eastAsia="Calibri" w:cs="Times New Roman"/>
          <w:color w:val="000000"/>
          <w:sz w:val="24"/>
          <w:szCs w:val="24"/>
          <w:lang w:eastAsia="da-DK"/>
        </w:rPr>
        <w:t>en kvartalsvis/halvårlig ledelsesrapportering med lidt dybere indsigt</w:t>
      </w:r>
    </w:p>
    <w:p w:rsidR="00CF1A77" w:rsidRPr="00CF1A77" w:rsidRDefault="00CF1A77" w:rsidP="00CF1A77">
      <w:pPr>
        <w:pStyle w:val="Listeafsnit"/>
        <w:numPr>
          <w:ilvl w:val="0"/>
          <w:numId w:val="36"/>
        </w:numPr>
        <w:rPr>
          <w:rFonts w:eastAsia="Calibri" w:cs="Times New Roman"/>
          <w:color w:val="000000"/>
          <w:sz w:val="24"/>
          <w:szCs w:val="24"/>
          <w:lang w:eastAsia="da-DK"/>
        </w:rPr>
      </w:pPr>
      <w:r>
        <w:rPr>
          <w:rFonts w:eastAsia="Calibri" w:cs="Times New Roman"/>
          <w:color w:val="000000"/>
          <w:sz w:val="24"/>
          <w:szCs w:val="24"/>
          <w:lang w:eastAsia="da-DK"/>
        </w:rPr>
        <w:t>alle bestyrelsesmedlemmer kan få fuld indsigt i økonomien og kontering på begæring</w:t>
      </w:r>
    </w:p>
    <w:p w:rsidR="00CF1A77" w:rsidRDefault="00CF1A77" w:rsidP="00AC12A7">
      <w:pPr>
        <w:rPr>
          <w:rFonts w:eastAsia="Calibri" w:cs="Times New Roman"/>
          <w:color w:val="000000"/>
          <w:sz w:val="24"/>
          <w:szCs w:val="24"/>
          <w:lang w:eastAsia="da-DK"/>
        </w:rPr>
      </w:pPr>
    </w:p>
    <w:p w:rsidR="00AC12A7" w:rsidRPr="005A35AB" w:rsidRDefault="00AC12A7" w:rsidP="00AC12A7">
      <w:pPr>
        <w:keepNext/>
        <w:keepLines/>
        <w:widowControl w:val="0"/>
        <w:outlineLvl w:val="2"/>
        <w:rPr>
          <w:rFonts w:eastAsia="Times New Roman" w:cs="Times New Roman"/>
          <w:b/>
          <w:color w:val="000000"/>
          <w:sz w:val="24"/>
          <w:szCs w:val="24"/>
          <w:lang w:eastAsia="da-DK"/>
        </w:rPr>
      </w:pPr>
      <w:r>
        <w:rPr>
          <w:rFonts w:eastAsia="Times New Roman" w:cs="Tahoma"/>
          <w:b/>
          <w:color w:val="000000"/>
          <w:sz w:val="24"/>
          <w:szCs w:val="24"/>
          <w:lang w:eastAsia="da-DK"/>
        </w:rPr>
        <w:t>3.2</w:t>
      </w:r>
      <w:r w:rsidRPr="005A35AB">
        <w:rPr>
          <w:rFonts w:eastAsia="Times New Roman" w:cs="Tahoma"/>
          <w:b/>
          <w:color w:val="000000"/>
          <w:sz w:val="24"/>
          <w:szCs w:val="24"/>
          <w:lang w:eastAsia="da-DK"/>
        </w:rPr>
        <w:t xml:space="preserve"> </w:t>
      </w:r>
      <w:r>
        <w:rPr>
          <w:rFonts w:eastAsia="Times New Roman" w:cs="Times New Roman"/>
          <w:b/>
          <w:color w:val="000000"/>
          <w:sz w:val="24"/>
          <w:szCs w:val="24"/>
          <w:lang w:eastAsia="da-DK"/>
        </w:rPr>
        <w:t>Budget 2017</w:t>
      </w:r>
    </w:p>
    <w:p w:rsidR="00AC12A7" w:rsidRPr="00622DAA" w:rsidRDefault="00AC12A7" w:rsidP="00224DC6">
      <w:pPr>
        <w:rPr>
          <w:rFonts w:eastAsia="Calibri" w:cs="Times New Roman"/>
          <w:b/>
          <w:color w:val="000000"/>
          <w:sz w:val="24"/>
          <w:szCs w:val="24"/>
          <w:lang w:eastAsia="da-DK"/>
        </w:rPr>
      </w:pPr>
      <w:r w:rsidRPr="005A35AB">
        <w:rPr>
          <w:rFonts w:eastAsia="Calibri" w:cs="Times New Roman"/>
          <w:b/>
          <w:color w:val="000000"/>
          <w:sz w:val="24"/>
          <w:szCs w:val="24"/>
          <w:lang w:eastAsia="da-DK"/>
        </w:rPr>
        <w:t>Sagsfremstilling</w:t>
      </w:r>
      <w:r>
        <w:rPr>
          <w:rFonts w:eastAsia="Calibri" w:cs="Times New Roman"/>
          <w:b/>
          <w:color w:val="000000"/>
          <w:sz w:val="24"/>
          <w:szCs w:val="24"/>
          <w:lang w:eastAsia="da-DK"/>
        </w:rPr>
        <w:br/>
      </w:r>
      <w:r w:rsidR="00E30419">
        <w:rPr>
          <w:rFonts w:eastAsia="Calibri" w:cs="Times New Roman"/>
          <w:color w:val="000000"/>
          <w:sz w:val="24"/>
          <w:szCs w:val="24"/>
          <w:lang w:eastAsia="da-DK"/>
        </w:rPr>
        <w:t xml:space="preserve">På grund af ansættelses af ny </w:t>
      </w:r>
      <w:r w:rsidR="00224DC6">
        <w:rPr>
          <w:rFonts w:eastAsia="Calibri" w:cs="Times New Roman"/>
          <w:color w:val="000000"/>
          <w:sz w:val="24"/>
          <w:szCs w:val="24"/>
          <w:lang w:eastAsia="da-DK"/>
        </w:rPr>
        <w:t xml:space="preserve">direktør er budgetprocessen for 2017 </w:t>
      </w:r>
      <w:r w:rsidR="008D2882">
        <w:rPr>
          <w:rFonts w:eastAsia="Calibri" w:cs="Times New Roman"/>
          <w:color w:val="000000"/>
          <w:sz w:val="24"/>
          <w:szCs w:val="24"/>
          <w:lang w:eastAsia="da-DK"/>
        </w:rPr>
        <w:t xml:space="preserve">meget </w:t>
      </w:r>
      <w:r w:rsidR="00224DC6">
        <w:rPr>
          <w:rFonts w:eastAsia="Calibri" w:cs="Times New Roman"/>
          <w:color w:val="000000"/>
          <w:sz w:val="24"/>
          <w:szCs w:val="24"/>
          <w:lang w:eastAsia="da-DK"/>
        </w:rPr>
        <w:t>forsinket. P</w:t>
      </w:r>
      <w:r w:rsidR="00AA027E">
        <w:rPr>
          <w:rFonts w:eastAsia="Calibri" w:cs="Times New Roman"/>
          <w:color w:val="000000"/>
          <w:sz w:val="24"/>
          <w:szCs w:val="24"/>
          <w:lang w:eastAsia="da-DK"/>
        </w:rPr>
        <w:t>t. arbejder Jan Winther og Klaus Nørby</w:t>
      </w:r>
      <w:r w:rsidR="002C0AF0">
        <w:rPr>
          <w:rFonts w:eastAsia="Calibri" w:cs="Times New Roman"/>
          <w:color w:val="000000"/>
          <w:sz w:val="24"/>
          <w:szCs w:val="24"/>
          <w:lang w:eastAsia="da-DK"/>
        </w:rPr>
        <w:t xml:space="preserve"> </w:t>
      </w:r>
      <w:r w:rsidR="00224DC6">
        <w:rPr>
          <w:rFonts w:eastAsia="Calibri" w:cs="Times New Roman"/>
          <w:color w:val="000000"/>
          <w:sz w:val="24"/>
          <w:szCs w:val="24"/>
          <w:lang w:eastAsia="da-DK"/>
        </w:rPr>
        <w:t xml:space="preserve">på </w:t>
      </w:r>
      <w:r w:rsidR="008D2882">
        <w:rPr>
          <w:rFonts w:eastAsia="Calibri" w:cs="Times New Roman"/>
          <w:color w:val="000000"/>
          <w:sz w:val="24"/>
          <w:szCs w:val="24"/>
          <w:lang w:eastAsia="da-DK"/>
        </w:rPr>
        <w:t xml:space="preserve">en </w:t>
      </w:r>
      <w:r w:rsidR="00224DC6">
        <w:rPr>
          <w:rFonts w:eastAsia="Calibri" w:cs="Times New Roman"/>
          <w:color w:val="000000"/>
          <w:sz w:val="24"/>
          <w:szCs w:val="24"/>
          <w:lang w:eastAsia="da-DK"/>
        </w:rPr>
        <w:t>version 3</w:t>
      </w:r>
      <w:r w:rsidR="002C0AF0">
        <w:rPr>
          <w:rFonts w:eastAsia="Calibri" w:cs="Times New Roman"/>
          <w:color w:val="000000"/>
          <w:sz w:val="24"/>
          <w:szCs w:val="24"/>
          <w:lang w:eastAsia="da-DK"/>
        </w:rPr>
        <w:t>. En version</w:t>
      </w:r>
      <w:r w:rsidR="00224DC6">
        <w:rPr>
          <w:rFonts w:eastAsia="Calibri" w:cs="Times New Roman"/>
          <w:color w:val="000000"/>
          <w:sz w:val="24"/>
          <w:szCs w:val="24"/>
          <w:lang w:eastAsia="da-DK"/>
        </w:rPr>
        <w:t xml:space="preserve"> som viser et budget i balance med </w:t>
      </w:r>
      <w:r w:rsidR="002C0AF0">
        <w:rPr>
          <w:rFonts w:eastAsia="Calibri" w:cs="Times New Roman"/>
          <w:color w:val="000000"/>
          <w:sz w:val="24"/>
          <w:szCs w:val="24"/>
          <w:lang w:eastAsia="da-DK"/>
        </w:rPr>
        <w:t xml:space="preserve">et </w:t>
      </w:r>
      <w:r w:rsidR="00224DC6">
        <w:rPr>
          <w:rFonts w:eastAsia="Calibri" w:cs="Times New Roman"/>
          <w:color w:val="000000"/>
          <w:sz w:val="24"/>
          <w:szCs w:val="24"/>
          <w:lang w:eastAsia="da-DK"/>
        </w:rPr>
        <w:t xml:space="preserve">nuværende aktivitetsniveau. Der er foretaget omfordeling af </w:t>
      </w:r>
      <w:r w:rsidR="002C0AF0">
        <w:rPr>
          <w:rFonts w:eastAsia="Calibri" w:cs="Times New Roman"/>
          <w:color w:val="000000"/>
          <w:sz w:val="24"/>
          <w:szCs w:val="24"/>
          <w:lang w:eastAsia="da-DK"/>
        </w:rPr>
        <w:t>udgifts</w:t>
      </w:r>
      <w:r w:rsidR="00224DC6">
        <w:rPr>
          <w:rFonts w:eastAsia="Calibri" w:cs="Times New Roman"/>
          <w:color w:val="000000"/>
          <w:sz w:val="24"/>
          <w:szCs w:val="24"/>
          <w:lang w:eastAsia="da-DK"/>
        </w:rPr>
        <w:t xml:space="preserve">poster mod </w:t>
      </w:r>
      <w:r w:rsidR="002C0AF0">
        <w:rPr>
          <w:rFonts w:eastAsia="Calibri" w:cs="Times New Roman"/>
          <w:color w:val="000000"/>
          <w:sz w:val="24"/>
          <w:szCs w:val="24"/>
          <w:lang w:eastAsia="da-DK"/>
        </w:rPr>
        <w:t xml:space="preserve">opgradering af </w:t>
      </w:r>
      <w:r w:rsidR="00224DC6">
        <w:rPr>
          <w:rFonts w:eastAsia="Calibri" w:cs="Times New Roman"/>
          <w:color w:val="000000"/>
          <w:sz w:val="24"/>
          <w:szCs w:val="24"/>
          <w:lang w:eastAsia="da-DK"/>
        </w:rPr>
        <w:t xml:space="preserve">områderne klubudvikling og træneruddannelse. Et endeligt budgetudkast forventes færdigt ultimo januar 2017 med præsentation af </w:t>
      </w:r>
      <w:r w:rsidR="002C0AF0">
        <w:rPr>
          <w:rFonts w:eastAsia="Calibri" w:cs="Times New Roman"/>
          <w:color w:val="000000"/>
          <w:sz w:val="24"/>
          <w:szCs w:val="24"/>
          <w:lang w:eastAsia="da-DK"/>
        </w:rPr>
        <w:t xml:space="preserve">på førstkommende bestyrelsesmøde i februar. Endeligt budget er klar til præsentation på generalforsamling i Kolding. </w:t>
      </w:r>
      <w:r w:rsidR="008D2882">
        <w:rPr>
          <w:rFonts w:eastAsia="Calibri" w:cs="Times New Roman"/>
          <w:color w:val="000000"/>
          <w:sz w:val="24"/>
          <w:szCs w:val="24"/>
          <w:lang w:eastAsia="da-DK"/>
        </w:rPr>
        <w:t>Beslutningspunkt til næste bestyrelsesmøde.</w:t>
      </w:r>
    </w:p>
    <w:p w:rsidR="00C83E98" w:rsidRDefault="00C83E98" w:rsidP="00C83E98">
      <w:pPr>
        <w:widowControl w:val="0"/>
        <w:tabs>
          <w:tab w:val="left" w:pos="567"/>
        </w:tabs>
        <w:spacing w:before="0" w:after="0"/>
        <w:ind w:right="850"/>
        <w:outlineLvl w:val="0"/>
        <w:rPr>
          <w:rFonts w:eastAsia="Times New Roman" w:cs="Times New Roman"/>
          <w:b/>
          <w:color w:val="000000"/>
          <w:sz w:val="24"/>
          <w:szCs w:val="24"/>
          <w:lang w:eastAsia="da-DK"/>
        </w:rPr>
      </w:pPr>
    </w:p>
    <w:p w:rsidR="00E15FD1" w:rsidRPr="00E15FD1" w:rsidRDefault="00E15FD1" w:rsidP="00E15FD1">
      <w:pPr>
        <w:rPr>
          <w:rFonts w:eastAsia="Calibri" w:cs="Times New Roman"/>
          <w:b/>
          <w:i/>
          <w:color w:val="000000"/>
          <w:sz w:val="24"/>
          <w:szCs w:val="24"/>
          <w:lang w:eastAsia="da-DK"/>
        </w:rPr>
      </w:pPr>
      <w:r>
        <w:rPr>
          <w:rFonts w:eastAsia="Calibri" w:cs="Times New Roman"/>
          <w:b/>
          <w:i/>
          <w:color w:val="000000"/>
          <w:sz w:val="24"/>
          <w:szCs w:val="24"/>
          <w:lang w:eastAsia="da-DK"/>
        </w:rPr>
        <w:t>Referat</w:t>
      </w:r>
    </w:p>
    <w:p w:rsidR="00E15FD1" w:rsidRPr="00851A47" w:rsidRDefault="00851A47" w:rsidP="00C83E98">
      <w:pPr>
        <w:widowControl w:val="0"/>
        <w:tabs>
          <w:tab w:val="left" w:pos="567"/>
        </w:tabs>
        <w:spacing w:before="0" w:after="0"/>
        <w:ind w:right="850"/>
        <w:outlineLvl w:val="0"/>
        <w:rPr>
          <w:rFonts w:eastAsia="Times New Roman" w:cs="Times New Roman"/>
          <w:color w:val="000000"/>
          <w:sz w:val="24"/>
          <w:szCs w:val="24"/>
          <w:lang w:eastAsia="da-DK"/>
        </w:rPr>
      </w:pPr>
      <w:r>
        <w:rPr>
          <w:rFonts w:eastAsia="Times New Roman" w:cs="Times New Roman"/>
          <w:color w:val="000000"/>
          <w:sz w:val="24"/>
          <w:szCs w:val="24"/>
          <w:lang w:eastAsia="da-DK"/>
        </w:rPr>
        <w:t>Budget drøftes på næste møde, jf. ovenfor.</w:t>
      </w:r>
    </w:p>
    <w:p w:rsidR="00C83E98" w:rsidRDefault="00C83E98" w:rsidP="00C83E98">
      <w:pPr>
        <w:widowControl w:val="0"/>
        <w:tabs>
          <w:tab w:val="left" w:pos="567"/>
        </w:tabs>
        <w:spacing w:before="0" w:after="0"/>
        <w:ind w:right="850"/>
        <w:outlineLvl w:val="0"/>
        <w:rPr>
          <w:rFonts w:eastAsia="Times New Roman" w:cs="Times New Roman"/>
          <w:b/>
          <w:color w:val="000000"/>
          <w:sz w:val="24"/>
          <w:szCs w:val="24"/>
          <w:lang w:eastAsia="da-DK"/>
        </w:rPr>
      </w:pPr>
    </w:p>
    <w:p w:rsidR="004B07B1" w:rsidRDefault="004B07B1" w:rsidP="00C83E98">
      <w:pPr>
        <w:widowControl w:val="0"/>
        <w:tabs>
          <w:tab w:val="left" w:pos="567"/>
        </w:tabs>
        <w:spacing w:before="0" w:after="0"/>
        <w:ind w:right="850"/>
        <w:outlineLvl w:val="0"/>
        <w:rPr>
          <w:rFonts w:eastAsia="Times New Roman" w:cs="Times New Roman"/>
          <w:b/>
          <w:color w:val="000000"/>
          <w:sz w:val="24"/>
          <w:szCs w:val="24"/>
          <w:lang w:eastAsia="da-DK"/>
        </w:rPr>
      </w:pPr>
    </w:p>
    <w:p w:rsidR="00C83E98" w:rsidRPr="00056CE5" w:rsidRDefault="00C83E98" w:rsidP="00C83E98">
      <w:pPr>
        <w:widowControl w:val="0"/>
        <w:tabs>
          <w:tab w:val="left" w:pos="567"/>
        </w:tabs>
        <w:spacing w:before="0" w:after="0"/>
        <w:ind w:right="850"/>
        <w:outlineLvl w:val="0"/>
        <w:rPr>
          <w:rFonts w:eastAsia="Times New Roman" w:cs="Univers"/>
          <w:b/>
          <w:sz w:val="24"/>
          <w:szCs w:val="24"/>
          <w:lang w:eastAsia="da-DK"/>
        </w:rPr>
      </w:pPr>
      <w:r>
        <w:rPr>
          <w:rFonts w:eastAsia="Times New Roman" w:cs="Times New Roman"/>
          <w:b/>
          <w:color w:val="000000"/>
          <w:sz w:val="24"/>
          <w:szCs w:val="24"/>
          <w:lang w:eastAsia="da-DK"/>
        </w:rPr>
        <w:t>4.1</w:t>
      </w:r>
      <w:r w:rsidRPr="00056CE5">
        <w:rPr>
          <w:rFonts w:eastAsia="Times New Roman" w:cs="Times New Roman"/>
          <w:b/>
          <w:color w:val="000000"/>
          <w:sz w:val="24"/>
          <w:szCs w:val="24"/>
          <w:lang w:eastAsia="da-DK"/>
        </w:rPr>
        <w:t xml:space="preserve">. Eliteudvalg </w:t>
      </w:r>
    </w:p>
    <w:p w:rsidR="00C83E98" w:rsidRPr="00C83E98" w:rsidRDefault="00C83E98" w:rsidP="00C83E98">
      <w:pPr>
        <w:rPr>
          <w:rFonts w:eastAsia="Calibri" w:cs="Times New Roman"/>
          <w:color w:val="192228"/>
          <w:sz w:val="24"/>
          <w:szCs w:val="24"/>
          <w:lang w:eastAsia="da-DK"/>
        </w:rPr>
      </w:pPr>
      <w:r w:rsidRPr="005A35AB">
        <w:rPr>
          <w:rFonts w:eastAsia="Calibri" w:cs="Times New Roman"/>
          <w:b/>
          <w:color w:val="000000"/>
          <w:sz w:val="24"/>
          <w:szCs w:val="24"/>
          <w:lang w:eastAsia="da-DK"/>
        </w:rPr>
        <w:t>Indstilling</w:t>
      </w:r>
      <w:r>
        <w:rPr>
          <w:rFonts w:eastAsia="Calibri" w:cs="Times New Roman"/>
          <w:b/>
          <w:color w:val="000000"/>
          <w:sz w:val="24"/>
          <w:szCs w:val="24"/>
          <w:lang w:eastAsia="da-DK"/>
        </w:rPr>
        <w:br/>
      </w:r>
      <w:r>
        <w:rPr>
          <w:rFonts w:eastAsia="Calibri" w:cs="Times New Roman"/>
          <w:color w:val="000000"/>
          <w:sz w:val="24"/>
          <w:szCs w:val="24"/>
          <w:lang w:eastAsia="da-DK"/>
        </w:rPr>
        <w:t xml:space="preserve">Det indstilles, </w:t>
      </w:r>
      <w:r w:rsidRPr="00622DAA">
        <w:rPr>
          <w:rFonts w:eastAsia="Calibri" w:cs="Times New Roman"/>
          <w:color w:val="192228"/>
          <w:sz w:val="24"/>
          <w:szCs w:val="24"/>
          <w:lang w:eastAsia="da-DK"/>
        </w:rPr>
        <w:t xml:space="preserve">at bestyrelsen </w:t>
      </w:r>
      <w:r>
        <w:rPr>
          <w:rFonts w:eastAsia="Calibri" w:cs="Times New Roman"/>
          <w:color w:val="192228"/>
          <w:sz w:val="24"/>
          <w:szCs w:val="24"/>
          <w:lang w:eastAsia="da-DK"/>
        </w:rPr>
        <w:t>godkender det fortsatte arbejde med nedsættelsen af et eliteudvalg. Punktet besluttes endeligt på næste møde hvor udarbejdelse af k</w:t>
      </w:r>
      <w:r w:rsidRPr="0027455E">
        <w:rPr>
          <w:rFonts w:eastAsia="Calibri" w:cs="Times New Roman"/>
          <w:color w:val="192228"/>
          <w:sz w:val="24"/>
          <w:szCs w:val="24"/>
          <w:lang w:eastAsia="da-DK"/>
        </w:rPr>
        <w:t>ommissorium, formål,</w:t>
      </w:r>
      <w:r>
        <w:rPr>
          <w:rFonts w:eastAsia="Calibri" w:cs="Times New Roman"/>
          <w:color w:val="192228"/>
          <w:sz w:val="24"/>
          <w:szCs w:val="24"/>
          <w:lang w:eastAsia="da-DK"/>
        </w:rPr>
        <w:t xml:space="preserve"> evt. økonomi og beslutni</w:t>
      </w:r>
      <w:r w:rsidRPr="0027455E">
        <w:rPr>
          <w:rFonts w:eastAsia="Calibri" w:cs="Times New Roman"/>
          <w:color w:val="192228"/>
          <w:sz w:val="24"/>
          <w:szCs w:val="24"/>
          <w:lang w:eastAsia="da-DK"/>
        </w:rPr>
        <w:t>n</w:t>
      </w:r>
      <w:r>
        <w:rPr>
          <w:rFonts w:eastAsia="Calibri" w:cs="Times New Roman"/>
          <w:color w:val="192228"/>
          <w:sz w:val="24"/>
          <w:szCs w:val="24"/>
          <w:lang w:eastAsia="da-DK"/>
        </w:rPr>
        <w:t>g</w:t>
      </w:r>
      <w:r w:rsidRPr="0027455E">
        <w:rPr>
          <w:rFonts w:eastAsia="Calibri" w:cs="Times New Roman"/>
          <w:color w:val="192228"/>
          <w:sz w:val="24"/>
          <w:szCs w:val="24"/>
          <w:lang w:eastAsia="da-DK"/>
        </w:rPr>
        <w:t>skompetence</w:t>
      </w:r>
      <w:r>
        <w:rPr>
          <w:rFonts w:eastAsia="Calibri" w:cs="Times New Roman"/>
          <w:color w:val="192228"/>
          <w:sz w:val="24"/>
          <w:szCs w:val="24"/>
          <w:lang w:eastAsia="da-DK"/>
        </w:rPr>
        <w:t xml:space="preserve"> </w:t>
      </w:r>
      <w:r w:rsidR="00477033">
        <w:rPr>
          <w:rFonts w:eastAsia="Calibri" w:cs="Times New Roman"/>
          <w:color w:val="192228"/>
          <w:sz w:val="24"/>
          <w:szCs w:val="24"/>
          <w:lang w:eastAsia="da-DK"/>
        </w:rPr>
        <w:t>bliv</w:t>
      </w:r>
      <w:r>
        <w:rPr>
          <w:rFonts w:eastAsia="Calibri" w:cs="Times New Roman"/>
          <w:color w:val="192228"/>
          <w:sz w:val="24"/>
          <w:szCs w:val="24"/>
          <w:lang w:eastAsia="da-DK"/>
        </w:rPr>
        <w:t xml:space="preserve">er fremlagt. </w:t>
      </w:r>
    </w:p>
    <w:p w:rsidR="00E15FD1" w:rsidRDefault="00E15FD1" w:rsidP="00C83E98">
      <w:pPr>
        <w:rPr>
          <w:rFonts w:eastAsia="Calibri" w:cs="Times New Roman"/>
          <w:b/>
          <w:color w:val="000000"/>
          <w:sz w:val="24"/>
          <w:szCs w:val="24"/>
          <w:lang w:eastAsia="da-DK"/>
        </w:rPr>
      </w:pPr>
    </w:p>
    <w:p w:rsidR="004B07B1" w:rsidRPr="004B07B1" w:rsidRDefault="00C83E98" w:rsidP="00C83E98">
      <w:pPr>
        <w:rPr>
          <w:rFonts w:eastAsia="Calibri"/>
          <w:color w:val="192228"/>
          <w:sz w:val="24"/>
          <w:szCs w:val="24"/>
        </w:rPr>
      </w:pPr>
      <w:r w:rsidRPr="005A35AB">
        <w:rPr>
          <w:rFonts w:eastAsia="Calibri" w:cs="Times New Roman"/>
          <w:b/>
          <w:color w:val="000000"/>
          <w:sz w:val="24"/>
          <w:szCs w:val="24"/>
          <w:lang w:eastAsia="da-DK"/>
        </w:rPr>
        <w:t>Sagsfremstilling</w:t>
      </w:r>
      <w:r w:rsidR="00F420E5">
        <w:rPr>
          <w:rFonts w:eastAsia="Calibri" w:cs="Times New Roman"/>
          <w:b/>
          <w:color w:val="000000"/>
          <w:sz w:val="24"/>
          <w:szCs w:val="24"/>
          <w:lang w:eastAsia="da-DK"/>
        </w:rPr>
        <w:br/>
      </w:r>
      <w:r>
        <w:rPr>
          <w:rFonts w:eastAsia="Calibri" w:cs="Times New Roman"/>
          <w:b/>
          <w:color w:val="000000"/>
          <w:sz w:val="24"/>
          <w:szCs w:val="24"/>
          <w:lang w:eastAsia="da-DK"/>
        </w:rPr>
        <w:br/>
      </w:r>
      <w:r>
        <w:rPr>
          <w:rFonts w:eastAsia="Calibri" w:cs="Times New Roman"/>
          <w:color w:val="000000"/>
          <w:sz w:val="24"/>
          <w:szCs w:val="24"/>
          <w:lang w:eastAsia="da-DK"/>
        </w:rPr>
        <w:t xml:space="preserve">I forlængelse af bestyrelsesreferat fra møde den 16 juli 2016 om styrkelse af </w:t>
      </w:r>
      <w:r w:rsidRPr="006028BD">
        <w:rPr>
          <w:rFonts w:eastAsia="Calibri" w:cs="Times New Roman"/>
          <w:color w:val="000000"/>
          <w:sz w:val="24"/>
          <w:szCs w:val="24"/>
          <w:lang w:eastAsia="da-DK"/>
        </w:rPr>
        <w:t xml:space="preserve">Dansk Tennis </w:t>
      </w:r>
      <w:r>
        <w:rPr>
          <w:rFonts w:eastAsia="Calibri" w:cs="Times New Roman"/>
          <w:color w:val="000000"/>
          <w:sz w:val="24"/>
          <w:szCs w:val="24"/>
          <w:lang w:eastAsia="da-DK"/>
        </w:rPr>
        <w:t>Forbunds frivillige organisation etableres et eliteudvalg. Elite</w:t>
      </w:r>
      <w:r>
        <w:rPr>
          <w:rFonts w:eastAsia="Calibri" w:cs="Times New Roman"/>
          <w:color w:val="192228"/>
          <w:sz w:val="24"/>
          <w:szCs w:val="24"/>
          <w:lang w:eastAsia="da-DK"/>
        </w:rPr>
        <w:t xml:space="preserve">udvalget vil </w:t>
      </w:r>
      <w:r w:rsidR="006D7FC6">
        <w:rPr>
          <w:rFonts w:eastAsia="Calibri" w:cs="Times New Roman"/>
          <w:color w:val="192228"/>
          <w:sz w:val="24"/>
          <w:szCs w:val="24"/>
          <w:lang w:eastAsia="da-DK"/>
        </w:rPr>
        <w:t xml:space="preserve">bestå af medlemmer fra </w:t>
      </w:r>
      <w:r>
        <w:rPr>
          <w:rFonts w:eastAsia="Calibri" w:cs="Times New Roman"/>
          <w:color w:val="192228"/>
          <w:sz w:val="24"/>
          <w:szCs w:val="24"/>
          <w:lang w:eastAsia="da-DK"/>
        </w:rPr>
        <w:t xml:space="preserve">udvalgte klubber som i samarbejde med repræsentanter fra bestyrelse og sekretariat </w:t>
      </w:r>
      <w:r w:rsidRPr="00892921">
        <w:rPr>
          <w:rFonts w:eastAsia="Calibri"/>
          <w:color w:val="192228"/>
          <w:sz w:val="24"/>
          <w:szCs w:val="24"/>
        </w:rPr>
        <w:t xml:space="preserve">vil </w:t>
      </w:r>
      <w:r>
        <w:rPr>
          <w:rFonts w:eastAsia="Calibri"/>
          <w:color w:val="192228"/>
          <w:sz w:val="24"/>
          <w:szCs w:val="24"/>
        </w:rPr>
        <w:t>kommentere og kvalificere udspil o</w:t>
      </w:r>
      <w:r w:rsidR="006D7FC6">
        <w:rPr>
          <w:rFonts w:eastAsia="Calibri"/>
          <w:color w:val="192228"/>
          <w:sz w:val="24"/>
          <w:szCs w:val="24"/>
        </w:rPr>
        <w:t>g forslag inden for eliteområdet</w:t>
      </w:r>
      <w:r>
        <w:rPr>
          <w:rFonts w:eastAsia="Calibri"/>
          <w:color w:val="192228"/>
          <w:sz w:val="24"/>
          <w:szCs w:val="24"/>
        </w:rPr>
        <w:t>. Det kan være områder som: 1)</w:t>
      </w:r>
      <w:r w:rsidRPr="00892921">
        <w:rPr>
          <w:rFonts w:eastAsia="Calibri"/>
          <w:color w:val="192228"/>
          <w:sz w:val="24"/>
          <w:szCs w:val="24"/>
        </w:rPr>
        <w:t xml:space="preserve"> spillerudvikling, </w:t>
      </w:r>
      <w:r>
        <w:rPr>
          <w:rFonts w:eastAsia="Calibri"/>
          <w:color w:val="192228"/>
          <w:sz w:val="24"/>
          <w:szCs w:val="24"/>
        </w:rPr>
        <w:t xml:space="preserve">2) </w:t>
      </w:r>
      <w:r w:rsidRPr="00892921">
        <w:rPr>
          <w:rFonts w:eastAsia="Calibri"/>
          <w:color w:val="192228"/>
          <w:sz w:val="24"/>
          <w:szCs w:val="24"/>
        </w:rPr>
        <w:t>DC og FC,</w:t>
      </w:r>
      <w:r>
        <w:rPr>
          <w:rFonts w:eastAsia="Calibri"/>
          <w:color w:val="192228"/>
          <w:sz w:val="24"/>
          <w:szCs w:val="24"/>
        </w:rPr>
        <w:t xml:space="preserve"> 3)</w:t>
      </w:r>
      <w:r w:rsidRPr="00892921">
        <w:rPr>
          <w:rFonts w:eastAsia="Calibri"/>
          <w:color w:val="192228"/>
          <w:sz w:val="24"/>
          <w:szCs w:val="24"/>
        </w:rPr>
        <w:t xml:space="preserve"> ITF turneringer og </w:t>
      </w:r>
      <w:r>
        <w:rPr>
          <w:rFonts w:eastAsia="Calibri"/>
          <w:color w:val="192228"/>
          <w:sz w:val="24"/>
          <w:szCs w:val="24"/>
        </w:rPr>
        <w:t>4) E</w:t>
      </w:r>
      <w:r w:rsidRPr="00892921">
        <w:rPr>
          <w:rFonts w:eastAsia="Calibri"/>
          <w:color w:val="192228"/>
          <w:sz w:val="24"/>
          <w:szCs w:val="24"/>
        </w:rPr>
        <w:t>litedivisionen</w:t>
      </w:r>
      <w:r>
        <w:rPr>
          <w:rFonts w:eastAsia="Calibri"/>
          <w:color w:val="192228"/>
          <w:sz w:val="24"/>
          <w:szCs w:val="24"/>
        </w:rPr>
        <w:t xml:space="preserve">. </w:t>
      </w:r>
    </w:p>
    <w:p w:rsidR="00F420E5" w:rsidRDefault="00F420E5" w:rsidP="00AC12A7">
      <w:pPr>
        <w:rPr>
          <w:rFonts w:eastAsia="Calibri" w:cs="Times New Roman"/>
          <w:b/>
          <w:color w:val="000000"/>
          <w:sz w:val="24"/>
          <w:szCs w:val="24"/>
          <w:lang w:eastAsia="da-DK"/>
        </w:rPr>
      </w:pPr>
    </w:p>
    <w:p w:rsidR="00AC12A7" w:rsidRPr="00695403" w:rsidRDefault="00E15FD1" w:rsidP="00AC12A7">
      <w:pPr>
        <w:rPr>
          <w:rFonts w:eastAsia="Calibri" w:cs="Times New Roman"/>
          <w:b/>
          <w:i/>
          <w:color w:val="000000"/>
          <w:sz w:val="24"/>
          <w:szCs w:val="24"/>
          <w:lang w:eastAsia="da-DK"/>
        </w:rPr>
      </w:pPr>
      <w:r w:rsidRPr="00695403">
        <w:rPr>
          <w:rFonts w:eastAsia="Calibri" w:cs="Times New Roman"/>
          <w:b/>
          <w:i/>
          <w:color w:val="000000"/>
          <w:sz w:val="24"/>
          <w:szCs w:val="24"/>
          <w:lang w:eastAsia="da-DK"/>
        </w:rPr>
        <w:t>Beslutning</w:t>
      </w:r>
    </w:p>
    <w:p w:rsidR="00E15FD1" w:rsidRPr="00D77EC1" w:rsidRDefault="00D77EC1" w:rsidP="00AC12A7">
      <w:pPr>
        <w:rPr>
          <w:rFonts w:eastAsia="Calibri" w:cs="Times New Roman"/>
          <w:color w:val="000000"/>
          <w:sz w:val="24"/>
          <w:szCs w:val="24"/>
          <w:lang w:eastAsia="da-DK"/>
        </w:rPr>
      </w:pPr>
      <w:r>
        <w:rPr>
          <w:rFonts w:eastAsia="Calibri" w:cs="Times New Roman"/>
          <w:color w:val="000000"/>
          <w:sz w:val="24"/>
          <w:szCs w:val="24"/>
          <w:lang w:eastAsia="da-DK"/>
        </w:rPr>
        <w:t>Indstilling tiltrådt</w:t>
      </w:r>
      <w:r w:rsidR="00523F4E">
        <w:rPr>
          <w:rFonts w:eastAsia="Calibri" w:cs="Times New Roman"/>
          <w:color w:val="000000"/>
          <w:sz w:val="24"/>
          <w:szCs w:val="24"/>
          <w:lang w:eastAsia="da-DK"/>
        </w:rPr>
        <w:t>, idet bestyrelsen noterede, at d</w:t>
      </w:r>
      <w:r w:rsidR="006D7FC6">
        <w:rPr>
          <w:rFonts w:eastAsia="Calibri" w:cs="Times New Roman"/>
          <w:color w:val="000000"/>
          <w:sz w:val="24"/>
          <w:szCs w:val="24"/>
          <w:lang w:eastAsia="da-DK"/>
        </w:rPr>
        <w:t>et er vigtigt at udvalgsmedlemmer ikke er klubrepræsentanter, men</w:t>
      </w:r>
      <w:r w:rsidR="00695403">
        <w:rPr>
          <w:rFonts w:eastAsia="Calibri" w:cs="Times New Roman"/>
          <w:color w:val="000000"/>
          <w:sz w:val="24"/>
          <w:szCs w:val="24"/>
          <w:lang w:eastAsia="da-DK"/>
        </w:rPr>
        <w:t xml:space="preserve"> at man</w:t>
      </w:r>
      <w:r w:rsidR="006D7FC6">
        <w:rPr>
          <w:rFonts w:eastAsia="Calibri" w:cs="Times New Roman"/>
          <w:color w:val="000000"/>
          <w:sz w:val="24"/>
          <w:szCs w:val="24"/>
          <w:lang w:eastAsia="da-DK"/>
        </w:rPr>
        <w:t xml:space="preserve"> </w:t>
      </w:r>
      <w:r w:rsidR="00523F4E">
        <w:rPr>
          <w:rFonts w:eastAsia="Calibri" w:cs="Times New Roman"/>
          <w:color w:val="000000"/>
          <w:sz w:val="24"/>
          <w:szCs w:val="24"/>
          <w:lang w:eastAsia="da-DK"/>
        </w:rPr>
        <w:t xml:space="preserve">i udvalget </w:t>
      </w:r>
      <w:r w:rsidR="006D7FC6">
        <w:rPr>
          <w:rFonts w:eastAsia="Calibri" w:cs="Times New Roman"/>
          <w:color w:val="000000"/>
          <w:sz w:val="24"/>
          <w:szCs w:val="24"/>
          <w:lang w:eastAsia="da-DK"/>
        </w:rPr>
        <w:t xml:space="preserve">arbejder for dansk tennis generelt. </w:t>
      </w:r>
      <w:r w:rsidR="009B2476">
        <w:rPr>
          <w:rFonts w:eastAsia="Calibri" w:cs="Times New Roman"/>
          <w:color w:val="000000"/>
          <w:sz w:val="24"/>
          <w:szCs w:val="24"/>
          <w:lang w:eastAsia="da-DK"/>
        </w:rPr>
        <w:t>Sagen behandles med indstilling om godkendelse af formålsbeskrivelse, kommissorium, økonomiske rammer m.v. på næste bestyrelsesmøde.</w:t>
      </w:r>
    </w:p>
    <w:p w:rsidR="00D77EC1" w:rsidRDefault="00D77EC1" w:rsidP="00AC12A7">
      <w:pPr>
        <w:rPr>
          <w:rFonts w:eastAsia="Calibri" w:cs="Times New Roman"/>
          <w:color w:val="000000"/>
          <w:sz w:val="24"/>
          <w:szCs w:val="24"/>
          <w:lang w:eastAsia="da-DK"/>
        </w:rPr>
      </w:pPr>
    </w:p>
    <w:p w:rsidR="004B07B1" w:rsidRDefault="004B07B1" w:rsidP="00AC12A7">
      <w:pPr>
        <w:keepNext/>
        <w:keepLines/>
        <w:widowControl w:val="0"/>
        <w:outlineLvl w:val="2"/>
        <w:rPr>
          <w:rFonts w:eastAsia="Times New Roman" w:cs="Tahoma"/>
          <w:b/>
          <w:color w:val="000000"/>
          <w:sz w:val="24"/>
          <w:szCs w:val="24"/>
          <w:lang w:eastAsia="da-DK"/>
        </w:rPr>
      </w:pPr>
    </w:p>
    <w:p w:rsidR="00AC12A7" w:rsidRPr="005A35AB" w:rsidRDefault="00C83E98" w:rsidP="00AC12A7">
      <w:pPr>
        <w:keepNext/>
        <w:keepLines/>
        <w:widowControl w:val="0"/>
        <w:outlineLvl w:val="2"/>
        <w:rPr>
          <w:rFonts w:eastAsia="Times New Roman" w:cs="Times New Roman"/>
          <w:b/>
          <w:color w:val="000000"/>
          <w:sz w:val="24"/>
          <w:szCs w:val="24"/>
          <w:lang w:eastAsia="da-DK"/>
        </w:rPr>
      </w:pPr>
      <w:r>
        <w:rPr>
          <w:rFonts w:eastAsia="Times New Roman" w:cs="Tahoma"/>
          <w:b/>
          <w:color w:val="000000"/>
          <w:sz w:val="24"/>
          <w:szCs w:val="24"/>
          <w:lang w:eastAsia="da-DK"/>
        </w:rPr>
        <w:t>4.2</w:t>
      </w:r>
      <w:r w:rsidR="005A1049">
        <w:rPr>
          <w:rFonts w:eastAsia="Times New Roman" w:cs="Tahoma"/>
          <w:b/>
          <w:color w:val="000000"/>
          <w:sz w:val="24"/>
          <w:szCs w:val="24"/>
          <w:lang w:eastAsia="da-DK"/>
        </w:rPr>
        <w:t>.</w:t>
      </w:r>
      <w:r w:rsidR="00AC12A7">
        <w:rPr>
          <w:rFonts w:eastAsia="Times New Roman" w:cs="Tahoma"/>
          <w:b/>
          <w:color w:val="000000"/>
          <w:sz w:val="24"/>
          <w:szCs w:val="24"/>
          <w:lang w:eastAsia="da-DK"/>
        </w:rPr>
        <w:t xml:space="preserve"> </w:t>
      </w:r>
      <w:r w:rsidR="00D0395C">
        <w:rPr>
          <w:rFonts w:eastAsia="Times New Roman" w:cs="Tahoma"/>
          <w:b/>
          <w:color w:val="000000"/>
          <w:sz w:val="24"/>
          <w:szCs w:val="24"/>
          <w:lang w:eastAsia="da-DK"/>
        </w:rPr>
        <w:t>Ny t</w:t>
      </w:r>
      <w:r w:rsidR="00EC53DA">
        <w:rPr>
          <w:rFonts w:eastAsia="Times New Roman" w:cs="Tahoma"/>
          <w:b/>
          <w:color w:val="000000"/>
          <w:sz w:val="24"/>
          <w:szCs w:val="24"/>
          <w:lang w:eastAsia="da-DK"/>
        </w:rPr>
        <w:t>urneringsstruktur</w:t>
      </w:r>
      <w:r w:rsidR="00414045">
        <w:rPr>
          <w:rFonts w:eastAsia="Times New Roman" w:cs="Tahoma"/>
          <w:b/>
          <w:color w:val="000000"/>
          <w:sz w:val="24"/>
          <w:szCs w:val="24"/>
          <w:lang w:eastAsia="da-DK"/>
        </w:rPr>
        <w:t xml:space="preserve"> </w:t>
      </w:r>
      <w:r w:rsidR="008D2882">
        <w:rPr>
          <w:rFonts w:eastAsia="Times New Roman" w:cs="Tahoma"/>
          <w:b/>
          <w:color w:val="000000"/>
          <w:sz w:val="24"/>
          <w:szCs w:val="24"/>
          <w:lang w:eastAsia="da-DK"/>
        </w:rPr>
        <w:t>(beslutning)</w:t>
      </w:r>
    </w:p>
    <w:p w:rsidR="00EC53DA" w:rsidRDefault="007E1CB6" w:rsidP="00AC12A7">
      <w:pPr>
        <w:spacing w:after="0"/>
        <w:rPr>
          <w:rFonts w:eastAsia="Calibri" w:cs="Times New Roman"/>
          <w:color w:val="192228"/>
          <w:sz w:val="24"/>
          <w:szCs w:val="24"/>
          <w:lang w:eastAsia="da-DK"/>
        </w:rPr>
      </w:pPr>
      <w:r>
        <w:rPr>
          <w:rFonts w:eastAsia="Calibri" w:cs="Times New Roman"/>
          <w:b/>
          <w:color w:val="000000"/>
          <w:sz w:val="24"/>
          <w:szCs w:val="24"/>
          <w:lang w:eastAsia="da-DK"/>
        </w:rPr>
        <w:br/>
      </w:r>
      <w:r w:rsidR="00AC12A7" w:rsidRPr="005A35AB">
        <w:rPr>
          <w:rFonts w:eastAsia="Calibri" w:cs="Times New Roman"/>
          <w:b/>
          <w:color w:val="000000"/>
          <w:sz w:val="24"/>
          <w:szCs w:val="24"/>
          <w:lang w:eastAsia="da-DK"/>
        </w:rPr>
        <w:t>Indstilling</w:t>
      </w:r>
    </w:p>
    <w:p w:rsidR="007E1CB6" w:rsidRPr="00E43418" w:rsidRDefault="00C31EF1" w:rsidP="007E1CB6">
      <w:pPr>
        <w:spacing w:after="0"/>
        <w:rPr>
          <w:rFonts w:eastAsia="Calibri" w:cs="Times New Roman"/>
          <w:color w:val="192228"/>
          <w:sz w:val="24"/>
          <w:szCs w:val="24"/>
          <w:lang w:eastAsia="da-DK"/>
        </w:rPr>
      </w:pPr>
      <w:r>
        <w:rPr>
          <w:rFonts w:eastAsia="Calibri" w:cs="Times New Roman"/>
          <w:i/>
          <w:color w:val="192228"/>
          <w:sz w:val="24"/>
          <w:szCs w:val="24"/>
          <w:lang w:eastAsia="da-DK"/>
        </w:rPr>
        <w:t>H</w:t>
      </w:r>
      <w:r w:rsidR="009B2476">
        <w:rPr>
          <w:rFonts w:eastAsia="Calibri" w:cs="Times New Roman"/>
          <w:i/>
          <w:color w:val="192228"/>
          <w:sz w:val="24"/>
          <w:szCs w:val="24"/>
          <w:lang w:eastAsia="da-DK"/>
        </w:rPr>
        <w:t>oldturneringen senior</w:t>
      </w:r>
      <w:r w:rsidR="007E1CB6">
        <w:rPr>
          <w:rFonts w:eastAsia="Calibri" w:cs="Times New Roman"/>
          <w:i/>
          <w:color w:val="192228"/>
          <w:sz w:val="24"/>
          <w:szCs w:val="24"/>
          <w:lang w:eastAsia="da-DK"/>
        </w:rPr>
        <w:t xml:space="preserve">. </w:t>
      </w:r>
      <w:r w:rsidR="007E1CB6">
        <w:rPr>
          <w:rFonts w:eastAsia="Calibri" w:cs="Times New Roman"/>
          <w:i/>
          <w:color w:val="192228"/>
          <w:sz w:val="24"/>
          <w:szCs w:val="24"/>
          <w:lang w:eastAsia="da-DK"/>
        </w:rPr>
        <w:br/>
      </w:r>
      <w:r w:rsidR="007E1CB6">
        <w:rPr>
          <w:rFonts w:eastAsia="Calibri" w:cs="Times New Roman"/>
          <w:i/>
          <w:color w:val="192228"/>
          <w:sz w:val="24"/>
          <w:szCs w:val="24"/>
          <w:lang w:eastAsia="da-DK"/>
        </w:rPr>
        <w:br/>
      </w:r>
      <w:r w:rsidR="007E1CB6">
        <w:rPr>
          <w:rFonts w:eastAsia="Calibri" w:cs="Times New Roman"/>
          <w:color w:val="192228"/>
          <w:sz w:val="24"/>
          <w:szCs w:val="24"/>
          <w:lang w:eastAsia="da-DK"/>
        </w:rPr>
        <w:t>Det indstilles, at</w:t>
      </w:r>
      <w:r w:rsidR="007E1CB6" w:rsidRPr="00E43418">
        <w:rPr>
          <w:rFonts w:eastAsia="Calibri" w:cs="Times New Roman"/>
          <w:color w:val="192228"/>
          <w:sz w:val="24"/>
          <w:szCs w:val="24"/>
          <w:lang w:eastAsia="da-DK"/>
        </w:rPr>
        <w:t xml:space="preserve"> følgende struktur</w:t>
      </w:r>
      <w:r w:rsidR="007E1CB6">
        <w:rPr>
          <w:rFonts w:eastAsia="Calibri" w:cs="Times New Roman"/>
          <w:color w:val="192228"/>
          <w:sz w:val="24"/>
          <w:szCs w:val="24"/>
          <w:lang w:eastAsia="da-DK"/>
        </w:rPr>
        <w:t xml:space="preserve"> etableres</w:t>
      </w:r>
      <w:r w:rsidR="007E1CB6" w:rsidRPr="00E43418">
        <w:rPr>
          <w:rFonts w:eastAsia="Calibri" w:cs="Times New Roman"/>
          <w:color w:val="192228"/>
          <w:sz w:val="24"/>
          <w:szCs w:val="24"/>
          <w:lang w:eastAsia="da-DK"/>
        </w:rPr>
        <w:t xml:space="preserve"> med ikrafttræden fra efteråret 2017: </w:t>
      </w:r>
      <w:r w:rsidR="007E1CB6">
        <w:rPr>
          <w:rFonts w:eastAsia="Calibri" w:cs="Times New Roman"/>
          <w:color w:val="192228"/>
          <w:sz w:val="24"/>
          <w:szCs w:val="24"/>
          <w:lang w:eastAsia="da-DK"/>
        </w:rPr>
        <w:br/>
      </w:r>
    </w:p>
    <w:p w:rsidR="007E1CB6" w:rsidRPr="00E43418" w:rsidRDefault="007E1CB6" w:rsidP="007E1CB6">
      <w:pPr>
        <w:numPr>
          <w:ilvl w:val="0"/>
          <w:numId w:val="25"/>
        </w:numPr>
        <w:rPr>
          <w:rFonts w:eastAsia="Calibri" w:cs="Times New Roman"/>
          <w:color w:val="192228"/>
          <w:sz w:val="24"/>
          <w:szCs w:val="24"/>
          <w:lang w:eastAsia="da-DK"/>
        </w:rPr>
      </w:pPr>
      <w:r w:rsidRPr="00E43418">
        <w:rPr>
          <w:rFonts w:eastAsia="Calibri" w:cs="Times New Roman"/>
          <w:color w:val="192228"/>
          <w:sz w:val="24"/>
          <w:szCs w:val="24"/>
          <w:lang w:eastAsia="da-DK"/>
        </w:rPr>
        <w:t xml:space="preserve">Elitedivisionen reduceres til 6 hold. </w:t>
      </w:r>
    </w:p>
    <w:p w:rsidR="007E1CB6" w:rsidRPr="00E43418" w:rsidRDefault="007E1CB6" w:rsidP="007E1CB6">
      <w:pPr>
        <w:numPr>
          <w:ilvl w:val="0"/>
          <w:numId w:val="24"/>
        </w:numPr>
        <w:rPr>
          <w:rFonts w:eastAsia="Calibri" w:cs="Times New Roman"/>
          <w:color w:val="192228"/>
          <w:sz w:val="24"/>
          <w:szCs w:val="24"/>
          <w:lang w:eastAsia="da-DK"/>
        </w:rPr>
      </w:pPr>
      <w:r w:rsidRPr="00E43418">
        <w:rPr>
          <w:rFonts w:eastAsia="Calibri" w:cs="Times New Roman"/>
          <w:color w:val="192228"/>
          <w:sz w:val="24"/>
          <w:szCs w:val="24"/>
          <w:lang w:eastAsia="da-DK"/>
        </w:rPr>
        <w:t>Der etableres 1</w:t>
      </w:r>
      <w:r>
        <w:rPr>
          <w:rFonts w:eastAsia="Calibri" w:cs="Times New Roman"/>
          <w:color w:val="192228"/>
          <w:sz w:val="24"/>
          <w:szCs w:val="24"/>
          <w:lang w:eastAsia="da-DK"/>
        </w:rPr>
        <w:t>.</w:t>
      </w:r>
      <w:r w:rsidRPr="00E43418">
        <w:rPr>
          <w:rFonts w:eastAsia="Calibri" w:cs="Times New Roman"/>
          <w:color w:val="192228"/>
          <w:sz w:val="24"/>
          <w:szCs w:val="24"/>
          <w:lang w:eastAsia="da-DK"/>
        </w:rPr>
        <w:t xml:space="preserve"> division med 12 hold. Den deles op i Øst og Vest pulje.</w:t>
      </w:r>
    </w:p>
    <w:p w:rsidR="007E1CB6" w:rsidRPr="00E43418" w:rsidRDefault="007E1CB6" w:rsidP="007E1CB6">
      <w:pPr>
        <w:numPr>
          <w:ilvl w:val="0"/>
          <w:numId w:val="24"/>
        </w:numPr>
        <w:rPr>
          <w:rFonts w:eastAsia="Calibri" w:cs="Times New Roman"/>
          <w:color w:val="192228"/>
          <w:sz w:val="24"/>
          <w:szCs w:val="24"/>
          <w:lang w:eastAsia="da-DK"/>
        </w:rPr>
      </w:pPr>
      <w:r w:rsidRPr="00E43418">
        <w:rPr>
          <w:rFonts w:eastAsia="Calibri" w:cs="Times New Roman"/>
          <w:color w:val="192228"/>
          <w:sz w:val="24"/>
          <w:szCs w:val="24"/>
          <w:lang w:eastAsia="da-DK"/>
        </w:rPr>
        <w:t>Der etableres 2</w:t>
      </w:r>
      <w:r>
        <w:rPr>
          <w:rFonts w:eastAsia="Calibri" w:cs="Times New Roman"/>
          <w:color w:val="192228"/>
          <w:sz w:val="24"/>
          <w:szCs w:val="24"/>
          <w:lang w:eastAsia="da-DK"/>
        </w:rPr>
        <w:t>.</w:t>
      </w:r>
      <w:r w:rsidRPr="00E43418">
        <w:rPr>
          <w:rFonts w:eastAsia="Calibri" w:cs="Times New Roman"/>
          <w:color w:val="192228"/>
          <w:sz w:val="24"/>
          <w:szCs w:val="24"/>
          <w:lang w:eastAsia="da-DK"/>
        </w:rPr>
        <w:t xml:space="preserve"> og 3</w:t>
      </w:r>
      <w:r>
        <w:rPr>
          <w:rFonts w:eastAsia="Calibri" w:cs="Times New Roman"/>
          <w:color w:val="192228"/>
          <w:sz w:val="24"/>
          <w:szCs w:val="24"/>
          <w:lang w:eastAsia="da-DK"/>
        </w:rPr>
        <w:t>.</w:t>
      </w:r>
      <w:r w:rsidRPr="00E43418">
        <w:rPr>
          <w:rFonts w:eastAsia="Calibri" w:cs="Times New Roman"/>
          <w:color w:val="192228"/>
          <w:sz w:val="24"/>
          <w:szCs w:val="24"/>
          <w:lang w:eastAsia="da-DK"/>
        </w:rPr>
        <w:t xml:space="preserve"> division med 24 hold. Disse fordeles</w:t>
      </w:r>
      <w:r>
        <w:rPr>
          <w:rFonts w:eastAsia="Calibri" w:cs="Times New Roman"/>
          <w:color w:val="192228"/>
          <w:sz w:val="24"/>
          <w:szCs w:val="24"/>
          <w:lang w:eastAsia="da-DK"/>
        </w:rPr>
        <w:t xml:space="preserve"> </w:t>
      </w:r>
      <w:r w:rsidRPr="00E43418">
        <w:rPr>
          <w:rFonts w:eastAsia="Calibri" w:cs="Times New Roman"/>
          <w:color w:val="192228"/>
          <w:sz w:val="24"/>
          <w:szCs w:val="24"/>
          <w:lang w:eastAsia="da-DK"/>
        </w:rPr>
        <w:t xml:space="preserve">i 4 puljer hhv. i 2 puljer i Øst og Vest. </w:t>
      </w:r>
    </w:p>
    <w:p w:rsidR="007E1CB6" w:rsidRPr="00E43418" w:rsidRDefault="007E1CB6" w:rsidP="007E1CB6">
      <w:pPr>
        <w:numPr>
          <w:ilvl w:val="0"/>
          <w:numId w:val="24"/>
        </w:numPr>
        <w:rPr>
          <w:rFonts w:eastAsia="Calibri" w:cs="Times New Roman"/>
          <w:color w:val="192228"/>
          <w:sz w:val="24"/>
          <w:szCs w:val="24"/>
          <w:lang w:eastAsia="da-DK"/>
        </w:rPr>
      </w:pPr>
      <w:r w:rsidRPr="00E43418">
        <w:rPr>
          <w:rFonts w:eastAsia="Calibri" w:cs="Times New Roman"/>
          <w:color w:val="192228"/>
          <w:sz w:val="24"/>
          <w:szCs w:val="24"/>
          <w:lang w:eastAsia="da-DK"/>
        </w:rPr>
        <w:t>Der etableres en 4</w:t>
      </w:r>
      <w:r>
        <w:rPr>
          <w:rFonts w:eastAsia="Calibri" w:cs="Times New Roman"/>
          <w:color w:val="192228"/>
          <w:sz w:val="24"/>
          <w:szCs w:val="24"/>
          <w:lang w:eastAsia="da-DK"/>
        </w:rPr>
        <w:t xml:space="preserve">. division med 24 hold. </w:t>
      </w:r>
      <w:r w:rsidRPr="00E43418">
        <w:rPr>
          <w:rFonts w:eastAsia="Calibri" w:cs="Times New Roman"/>
          <w:color w:val="192228"/>
          <w:sz w:val="24"/>
          <w:szCs w:val="24"/>
          <w:lang w:eastAsia="da-DK"/>
        </w:rPr>
        <w:t>Disse fordeles</w:t>
      </w:r>
      <w:r>
        <w:rPr>
          <w:rFonts w:eastAsia="Calibri" w:cs="Times New Roman"/>
          <w:color w:val="192228"/>
          <w:sz w:val="24"/>
          <w:szCs w:val="24"/>
          <w:lang w:eastAsia="da-DK"/>
        </w:rPr>
        <w:t xml:space="preserve"> </w:t>
      </w:r>
      <w:r w:rsidRPr="00E43418">
        <w:rPr>
          <w:rFonts w:eastAsia="Calibri" w:cs="Times New Roman"/>
          <w:color w:val="192228"/>
          <w:sz w:val="24"/>
          <w:szCs w:val="24"/>
          <w:lang w:eastAsia="da-DK"/>
        </w:rPr>
        <w:t>i 4 puljer hhv. i 2 puljer i Øst og Vest.</w:t>
      </w:r>
      <w:r>
        <w:rPr>
          <w:rFonts w:eastAsia="Calibri" w:cs="Times New Roman"/>
          <w:color w:val="192228"/>
          <w:sz w:val="24"/>
          <w:szCs w:val="24"/>
          <w:lang w:eastAsia="da-DK"/>
        </w:rPr>
        <w:br/>
      </w:r>
    </w:p>
    <w:p w:rsidR="00C31EF1" w:rsidRDefault="00C31EF1" w:rsidP="00C31EF1">
      <w:pPr>
        <w:spacing w:after="0"/>
        <w:rPr>
          <w:rFonts w:eastAsia="Calibri" w:cs="Times New Roman"/>
          <w:i/>
          <w:color w:val="192228"/>
          <w:sz w:val="24"/>
          <w:szCs w:val="24"/>
          <w:lang w:eastAsia="da-DK"/>
        </w:rPr>
      </w:pPr>
      <w:r>
        <w:rPr>
          <w:rFonts w:eastAsia="Calibri" w:cs="Times New Roman"/>
          <w:i/>
          <w:color w:val="192228"/>
          <w:sz w:val="24"/>
          <w:szCs w:val="24"/>
          <w:lang w:eastAsia="da-DK"/>
        </w:rPr>
        <w:t>Reserveliga</w:t>
      </w:r>
    </w:p>
    <w:p w:rsidR="007E1CB6" w:rsidRDefault="007E1CB6" w:rsidP="007E1CB6">
      <w:pPr>
        <w:spacing w:after="0"/>
        <w:rPr>
          <w:rFonts w:eastAsia="Calibri" w:cs="Times New Roman"/>
          <w:color w:val="192228"/>
          <w:sz w:val="24"/>
          <w:szCs w:val="24"/>
          <w:lang w:eastAsia="da-DK"/>
        </w:rPr>
      </w:pPr>
      <w:r>
        <w:rPr>
          <w:rFonts w:eastAsia="Calibri" w:cs="Times New Roman"/>
          <w:color w:val="192228"/>
          <w:sz w:val="24"/>
          <w:szCs w:val="24"/>
          <w:lang w:eastAsia="da-DK"/>
        </w:rPr>
        <w:t xml:space="preserve">Det indstilles, </w:t>
      </w:r>
    </w:p>
    <w:p w:rsidR="007E1CB6" w:rsidRPr="007E1CB6" w:rsidRDefault="007E1CB6" w:rsidP="007E1CB6">
      <w:pPr>
        <w:pStyle w:val="Listeafsnit"/>
        <w:numPr>
          <w:ilvl w:val="0"/>
          <w:numId w:val="42"/>
        </w:numPr>
        <w:spacing w:after="0"/>
        <w:rPr>
          <w:rFonts w:eastAsia="Calibri" w:cs="Times New Roman"/>
          <w:color w:val="192228"/>
          <w:sz w:val="24"/>
          <w:szCs w:val="24"/>
          <w:lang w:eastAsia="da-DK"/>
        </w:rPr>
      </w:pPr>
      <w:r>
        <w:rPr>
          <w:rFonts w:eastAsia="Calibri" w:cs="Times New Roman"/>
          <w:color w:val="192228"/>
          <w:sz w:val="24"/>
          <w:szCs w:val="24"/>
          <w:lang w:eastAsia="da-DK"/>
        </w:rPr>
        <w:t>At der indføres en reserveliga f</w:t>
      </w:r>
      <w:r w:rsidR="00695403">
        <w:rPr>
          <w:rFonts w:eastAsia="Calibri" w:cs="Times New Roman"/>
          <w:color w:val="192228"/>
          <w:sz w:val="24"/>
          <w:szCs w:val="24"/>
          <w:lang w:eastAsia="da-DK"/>
        </w:rPr>
        <w:t>or elitedivisionsholdenes andet</w:t>
      </w:r>
      <w:r>
        <w:rPr>
          <w:rFonts w:eastAsia="Calibri" w:cs="Times New Roman"/>
          <w:color w:val="192228"/>
          <w:sz w:val="24"/>
          <w:szCs w:val="24"/>
          <w:lang w:eastAsia="da-DK"/>
        </w:rPr>
        <w:t>hold.</w:t>
      </w:r>
    </w:p>
    <w:p w:rsidR="009B2476" w:rsidRPr="009B2476" w:rsidRDefault="007E1CB6" w:rsidP="007E1CB6">
      <w:pPr>
        <w:spacing w:after="0"/>
        <w:rPr>
          <w:rFonts w:eastAsia="Calibri" w:cs="Times New Roman"/>
          <w:i/>
          <w:color w:val="192228"/>
          <w:sz w:val="24"/>
          <w:szCs w:val="24"/>
          <w:lang w:eastAsia="da-DK"/>
        </w:rPr>
      </w:pPr>
      <w:r>
        <w:rPr>
          <w:rFonts w:eastAsia="Calibri" w:cs="Times New Roman"/>
          <w:i/>
          <w:color w:val="192228"/>
          <w:sz w:val="24"/>
          <w:szCs w:val="24"/>
          <w:lang w:eastAsia="da-DK"/>
        </w:rPr>
        <w:br/>
      </w:r>
      <w:r w:rsidR="00C31EF1">
        <w:rPr>
          <w:rFonts w:eastAsia="Calibri" w:cs="Times New Roman"/>
          <w:i/>
          <w:color w:val="192228"/>
          <w:sz w:val="24"/>
          <w:szCs w:val="24"/>
          <w:lang w:eastAsia="da-DK"/>
        </w:rPr>
        <w:t>Individuelle turneringer</w:t>
      </w:r>
    </w:p>
    <w:p w:rsidR="007E1CB6" w:rsidRPr="001668DD" w:rsidRDefault="007E1CB6" w:rsidP="007E1CB6">
      <w:pPr>
        <w:spacing w:after="0"/>
        <w:rPr>
          <w:rFonts w:eastAsia="Calibri" w:cs="Times New Roman"/>
          <w:color w:val="192228"/>
          <w:sz w:val="24"/>
          <w:szCs w:val="24"/>
          <w:lang w:eastAsia="da-DK"/>
        </w:rPr>
      </w:pPr>
      <w:r>
        <w:rPr>
          <w:rFonts w:eastAsia="Calibri" w:cs="Times New Roman"/>
          <w:color w:val="192228"/>
          <w:sz w:val="24"/>
          <w:szCs w:val="24"/>
          <w:lang w:eastAsia="da-DK"/>
        </w:rPr>
        <w:t>Følgende indstilles med virkning fra og med sommertour 2018</w:t>
      </w:r>
      <w:r>
        <w:rPr>
          <w:rFonts w:eastAsia="Calibri" w:cs="Times New Roman"/>
          <w:color w:val="192228"/>
          <w:sz w:val="24"/>
          <w:szCs w:val="24"/>
          <w:lang w:eastAsia="da-DK"/>
        </w:rPr>
        <w:br/>
      </w:r>
    </w:p>
    <w:p w:rsidR="007E1CB6" w:rsidRPr="001668DD" w:rsidRDefault="007E1CB6" w:rsidP="007E1CB6">
      <w:pPr>
        <w:numPr>
          <w:ilvl w:val="0"/>
          <w:numId w:val="42"/>
        </w:numPr>
        <w:rPr>
          <w:rFonts w:eastAsia="Calibri" w:cs="Times New Roman"/>
          <w:color w:val="192228"/>
          <w:sz w:val="24"/>
          <w:szCs w:val="24"/>
          <w:lang w:eastAsia="da-DK"/>
        </w:rPr>
      </w:pPr>
      <w:r>
        <w:rPr>
          <w:rFonts w:eastAsia="Calibri" w:cs="Times New Roman"/>
          <w:color w:val="192228"/>
          <w:sz w:val="24"/>
          <w:szCs w:val="24"/>
          <w:lang w:eastAsia="da-DK"/>
        </w:rPr>
        <w:t xml:space="preserve">at der </w:t>
      </w:r>
      <w:r w:rsidRPr="001668DD">
        <w:rPr>
          <w:rFonts w:eastAsia="Calibri" w:cs="Times New Roman"/>
          <w:color w:val="192228"/>
          <w:sz w:val="24"/>
          <w:szCs w:val="24"/>
          <w:lang w:eastAsia="da-DK"/>
        </w:rPr>
        <w:t>etableres en turneringskalender, hvor individuelle turn</w:t>
      </w:r>
      <w:r>
        <w:rPr>
          <w:rFonts w:eastAsia="Calibri" w:cs="Times New Roman"/>
          <w:color w:val="192228"/>
          <w:sz w:val="24"/>
          <w:szCs w:val="24"/>
          <w:lang w:eastAsia="da-DK"/>
        </w:rPr>
        <w:t>eringer ikke lægges i samme termin</w:t>
      </w:r>
      <w:r w:rsidRPr="001668DD">
        <w:rPr>
          <w:rFonts w:eastAsia="Calibri" w:cs="Times New Roman"/>
          <w:color w:val="192228"/>
          <w:sz w:val="24"/>
          <w:szCs w:val="24"/>
          <w:lang w:eastAsia="da-DK"/>
        </w:rPr>
        <w:t xml:space="preserve">er, </w:t>
      </w:r>
      <w:r>
        <w:rPr>
          <w:rFonts w:eastAsia="Calibri" w:cs="Times New Roman"/>
          <w:color w:val="192228"/>
          <w:sz w:val="24"/>
          <w:szCs w:val="24"/>
          <w:lang w:eastAsia="da-DK"/>
        </w:rPr>
        <w:t xml:space="preserve">hvori </w:t>
      </w:r>
      <w:r w:rsidRPr="001668DD">
        <w:rPr>
          <w:rFonts w:eastAsia="Calibri" w:cs="Times New Roman"/>
          <w:color w:val="192228"/>
          <w:sz w:val="24"/>
          <w:szCs w:val="24"/>
          <w:lang w:eastAsia="da-DK"/>
        </w:rPr>
        <w:t>der er relevant</w:t>
      </w:r>
      <w:r>
        <w:rPr>
          <w:rFonts w:eastAsia="Calibri" w:cs="Times New Roman"/>
          <w:color w:val="192228"/>
          <w:sz w:val="24"/>
          <w:szCs w:val="24"/>
          <w:lang w:eastAsia="da-DK"/>
        </w:rPr>
        <w:t>e</w:t>
      </w:r>
      <w:r w:rsidRPr="001668DD">
        <w:rPr>
          <w:rFonts w:eastAsia="Calibri" w:cs="Times New Roman"/>
          <w:color w:val="192228"/>
          <w:sz w:val="24"/>
          <w:szCs w:val="24"/>
          <w:lang w:eastAsia="da-DK"/>
        </w:rPr>
        <w:t xml:space="preserve"> hold</w:t>
      </w:r>
      <w:r>
        <w:rPr>
          <w:rFonts w:eastAsia="Calibri" w:cs="Times New Roman"/>
          <w:color w:val="192228"/>
          <w:sz w:val="24"/>
          <w:szCs w:val="24"/>
          <w:lang w:eastAsia="da-DK"/>
        </w:rPr>
        <w:t>kampe for samme gruppe spillere,</w:t>
      </w:r>
    </w:p>
    <w:p w:rsidR="007E1CB6" w:rsidRPr="001668DD" w:rsidRDefault="007E1CB6" w:rsidP="007E1CB6">
      <w:pPr>
        <w:numPr>
          <w:ilvl w:val="0"/>
          <w:numId w:val="42"/>
        </w:numPr>
        <w:rPr>
          <w:rFonts w:eastAsia="Calibri" w:cs="Times New Roman"/>
          <w:color w:val="192228"/>
          <w:sz w:val="24"/>
          <w:szCs w:val="24"/>
          <w:lang w:eastAsia="da-DK"/>
        </w:rPr>
      </w:pPr>
      <w:r>
        <w:rPr>
          <w:rFonts w:eastAsia="Calibri" w:cs="Times New Roman"/>
          <w:color w:val="192228"/>
          <w:sz w:val="24"/>
          <w:szCs w:val="24"/>
          <w:lang w:eastAsia="da-DK"/>
        </w:rPr>
        <w:t>at der indføres doubleturneringer som en forsøgsordning,</w:t>
      </w:r>
    </w:p>
    <w:p w:rsidR="007E1CB6" w:rsidRPr="007E1CB6" w:rsidRDefault="007E1CB6" w:rsidP="007E1CB6">
      <w:pPr>
        <w:numPr>
          <w:ilvl w:val="0"/>
          <w:numId w:val="42"/>
        </w:numPr>
        <w:rPr>
          <w:rFonts w:eastAsia="Calibri" w:cs="Times New Roman"/>
          <w:i/>
          <w:iCs/>
          <w:color w:val="192228"/>
          <w:sz w:val="24"/>
          <w:szCs w:val="24"/>
          <w:lang w:eastAsia="da-DK"/>
        </w:rPr>
      </w:pPr>
      <w:r>
        <w:rPr>
          <w:rFonts w:eastAsia="Calibri" w:cs="Times New Roman"/>
          <w:color w:val="192228"/>
          <w:sz w:val="24"/>
          <w:szCs w:val="24"/>
          <w:lang w:eastAsia="da-DK"/>
        </w:rPr>
        <w:t xml:space="preserve">at </w:t>
      </w:r>
      <w:r w:rsidRPr="001668DD">
        <w:rPr>
          <w:rFonts w:eastAsia="Calibri" w:cs="Times New Roman"/>
          <w:color w:val="192228"/>
          <w:sz w:val="24"/>
          <w:szCs w:val="24"/>
          <w:lang w:eastAsia="da-DK"/>
        </w:rPr>
        <w:t xml:space="preserve">de politisk ansvarlige og sekretariatet bemyndiges til at lave ændringer </w:t>
      </w:r>
      <w:r>
        <w:rPr>
          <w:rFonts w:eastAsia="Calibri" w:cs="Times New Roman"/>
          <w:color w:val="192228"/>
          <w:sz w:val="24"/>
          <w:szCs w:val="24"/>
          <w:lang w:eastAsia="da-DK"/>
        </w:rPr>
        <w:t xml:space="preserve">i </w:t>
      </w:r>
      <w:r>
        <w:rPr>
          <w:rFonts w:eastAsia="Calibri" w:cs="Times New Roman"/>
          <w:iCs/>
          <w:color w:val="192228"/>
          <w:sz w:val="24"/>
          <w:szCs w:val="24"/>
          <w:lang w:eastAsia="da-DK"/>
        </w:rPr>
        <w:t>s</w:t>
      </w:r>
      <w:r w:rsidRPr="00503E91">
        <w:rPr>
          <w:rFonts w:eastAsia="Calibri" w:cs="Times New Roman"/>
          <w:iCs/>
          <w:color w:val="192228"/>
          <w:sz w:val="24"/>
          <w:szCs w:val="24"/>
          <w:lang w:eastAsia="da-DK"/>
        </w:rPr>
        <w:t>enior GPS</w:t>
      </w:r>
      <w:r>
        <w:rPr>
          <w:rFonts w:eastAsia="Calibri" w:cs="Times New Roman"/>
          <w:iCs/>
          <w:color w:val="192228"/>
          <w:sz w:val="24"/>
          <w:szCs w:val="24"/>
          <w:lang w:eastAsia="da-DK"/>
        </w:rPr>
        <w:t xml:space="preserve"> og </w:t>
      </w:r>
      <w:r>
        <w:rPr>
          <w:rFonts w:eastAsia="Calibri" w:cs="Times New Roman"/>
          <w:color w:val="192228"/>
          <w:sz w:val="24"/>
          <w:szCs w:val="24"/>
          <w:lang w:eastAsia="da-DK"/>
        </w:rPr>
        <w:t>j</w:t>
      </w:r>
      <w:r w:rsidRPr="001668DD">
        <w:rPr>
          <w:rFonts w:eastAsia="Calibri" w:cs="Times New Roman"/>
          <w:color w:val="192228"/>
          <w:sz w:val="24"/>
          <w:szCs w:val="24"/>
          <w:lang w:eastAsia="da-DK"/>
        </w:rPr>
        <w:t>unior</w:t>
      </w:r>
      <w:r>
        <w:rPr>
          <w:rFonts w:eastAsia="Calibri" w:cs="Times New Roman"/>
          <w:color w:val="192228"/>
          <w:sz w:val="24"/>
          <w:szCs w:val="24"/>
          <w:lang w:eastAsia="da-DK"/>
        </w:rPr>
        <w:t xml:space="preserve"> </w:t>
      </w:r>
      <w:r w:rsidRPr="001668DD">
        <w:rPr>
          <w:rFonts w:eastAsia="Calibri" w:cs="Times New Roman"/>
          <w:color w:val="192228"/>
          <w:sz w:val="24"/>
          <w:szCs w:val="24"/>
          <w:lang w:eastAsia="da-DK"/>
        </w:rPr>
        <w:t xml:space="preserve">GPS </w:t>
      </w:r>
      <w:r>
        <w:rPr>
          <w:rFonts w:eastAsia="Calibri" w:cs="Times New Roman"/>
          <w:color w:val="192228"/>
          <w:sz w:val="24"/>
          <w:szCs w:val="24"/>
          <w:lang w:eastAsia="da-DK"/>
        </w:rPr>
        <w:t>serien i bestræbelserne på at støtte lokale klubbers individuelle turneringer,</w:t>
      </w:r>
    </w:p>
    <w:p w:rsidR="007E1CB6" w:rsidRDefault="007E1CB6" w:rsidP="007E1CB6">
      <w:pPr>
        <w:numPr>
          <w:ilvl w:val="0"/>
          <w:numId w:val="42"/>
        </w:numPr>
        <w:rPr>
          <w:rFonts w:eastAsia="Calibri" w:cs="Times New Roman"/>
          <w:color w:val="192228"/>
          <w:sz w:val="24"/>
          <w:szCs w:val="24"/>
          <w:lang w:eastAsia="da-DK"/>
        </w:rPr>
      </w:pPr>
      <w:r>
        <w:rPr>
          <w:rFonts w:eastAsia="Calibri" w:cs="Times New Roman"/>
          <w:color w:val="192228"/>
          <w:sz w:val="24"/>
          <w:szCs w:val="24"/>
          <w:lang w:eastAsia="da-DK"/>
        </w:rPr>
        <w:t>at d</w:t>
      </w:r>
      <w:r w:rsidRPr="001668DD">
        <w:rPr>
          <w:rFonts w:eastAsia="Calibri" w:cs="Times New Roman"/>
          <w:color w:val="192228"/>
          <w:sz w:val="24"/>
          <w:szCs w:val="24"/>
          <w:lang w:eastAsia="da-DK"/>
        </w:rPr>
        <w:t xml:space="preserve">et </w:t>
      </w:r>
      <w:r>
        <w:rPr>
          <w:rFonts w:eastAsia="Calibri" w:cs="Times New Roman"/>
          <w:color w:val="192228"/>
          <w:sz w:val="24"/>
          <w:szCs w:val="24"/>
          <w:lang w:eastAsia="da-DK"/>
        </w:rPr>
        <w:t>tilstræbes at</w:t>
      </w:r>
      <w:r w:rsidRPr="001668DD">
        <w:rPr>
          <w:rFonts w:eastAsia="Calibri" w:cs="Times New Roman"/>
          <w:color w:val="192228"/>
          <w:sz w:val="24"/>
          <w:szCs w:val="24"/>
          <w:lang w:eastAsia="da-DK"/>
        </w:rPr>
        <w:t xml:space="preserve"> holde udendørs DM samlet for juniorer</w:t>
      </w:r>
      <w:r>
        <w:rPr>
          <w:rFonts w:eastAsia="Calibri" w:cs="Times New Roman"/>
          <w:color w:val="192228"/>
          <w:sz w:val="24"/>
          <w:szCs w:val="24"/>
          <w:lang w:eastAsia="da-DK"/>
        </w:rPr>
        <w:t>- og seniorer,</w:t>
      </w:r>
    </w:p>
    <w:p w:rsidR="007E1CB6" w:rsidRPr="007E1CB6" w:rsidRDefault="007E1CB6" w:rsidP="007E1CB6">
      <w:pPr>
        <w:numPr>
          <w:ilvl w:val="0"/>
          <w:numId w:val="42"/>
        </w:numPr>
        <w:rPr>
          <w:rFonts w:eastAsia="Calibri" w:cs="Times New Roman"/>
          <w:i/>
          <w:iCs/>
          <w:color w:val="192228"/>
          <w:sz w:val="24"/>
          <w:szCs w:val="24"/>
          <w:lang w:eastAsia="da-DK"/>
        </w:rPr>
      </w:pPr>
      <w:r>
        <w:rPr>
          <w:rFonts w:eastAsia="Calibri" w:cs="Times New Roman"/>
          <w:color w:val="192228"/>
          <w:sz w:val="24"/>
          <w:szCs w:val="24"/>
          <w:lang w:eastAsia="da-DK"/>
        </w:rPr>
        <w:t>at der etablere en</w:t>
      </w:r>
      <w:r w:rsidRPr="001668DD">
        <w:rPr>
          <w:rFonts w:eastAsia="Calibri" w:cs="Times New Roman"/>
          <w:color w:val="192228"/>
          <w:sz w:val="24"/>
          <w:szCs w:val="24"/>
          <w:lang w:eastAsia="da-DK"/>
        </w:rPr>
        <w:t xml:space="preserve"> årlig tilbagevendende Tennis10-fest, hvor spil, motorisk læring, socialt samvær og personlig udvikling er i højsædet vil være et attraktivt koncept for spillere, tilskuere, arrangører og sponsorer. </w:t>
      </w:r>
    </w:p>
    <w:p w:rsidR="007E1CB6" w:rsidRDefault="007E1CB6" w:rsidP="007E1CB6">
      <w:pPr>
        <w:rPr>
          <w:rFonts w:eastAsia="Calibri" w:cs="Times New Roman"/>
          <w:color w:val="192228"/>
          <w:sz w:val="24"/>
          <w:szCs w:val="24"/>
          <w:lang w:eastAsia="da-DK"/>
        </w:rPr>
      </w:pPr>
    </w:p>
    <w:p w:rsidR="007E1CB6" w:rsidRDefault="007E1CB6" w:rsidP="007E1CB6">
      <w:pPr>
        <w:rPr>
          <w:rFonts w:eastAsia="Calibri" w:cs="Times New Roman"/>
          <w:color w:val="192228"/>
          <w:sz w:val="24"/>
          <w:szCs w:val="24"/>
          <w:lang w:eastAsia="da-DK"/>
        </w:rPr>
      </w:pPr>
      <w:r>
        <w:rPr>
          <w:rFonts w:eastAsia="Calibri" w:cs="Times New Roman"/>
          <w:color w:val="192228"/>
          <w:sz w:val="24"/>
          <w:szCs w:val="24"/>
          <w:lang w:eastAsia="da-DK"/>
        </w:rPr>
        <w:t>Det indstilles endvidere</w:t>
      </w:r>
    </w:p>
    <w:p w:rsidR="007E1CB6" w:rsidRPr="007E1CB6" w:rsidRDefault="007E1CB6" w:rsidP="007E1CB6">
      <w:pPr>
        <w:pStyle w:val="Listeafsnit"/>
        <w:numPr>
          <w:ilvl w:val="0"/>
          <w:numId w:val="43"/>
        </w:numPr>
        <w:rPr>
          <w:rFonts w:eastAsia="Calibri" w:cs="Times New Roman"/>
          <w:color w:val="192228"/>
          <w:sz w:val="24"/>
          <w:szCs w:val="24"/>
          <w:lang w:eastAsia="da-DK"/>
        </w:rPr>
      </w:pPr>
      <w:r w:rsidRPr="007E1CB6">
        <w:rPr>
          <w:rFonts w:eastAsia="Calibri" w:cs="Times New Roman"/>
          <w:color w:val="192228"/>
          <w:sz w:val="24"/>
          <w:szCs w:val="24"/>
          <w:lang w:eastAsia="da-DK"/>
        </w:rPr>
        <w:t>at indendørs DM nedlægges fra og med 2018,</w:t>
      </w:r>
    </w:p>
    <w:p w:rsidR="00A4528D" w:rsidRDefault="007E1CB6" w:rsidP="00A4528D">
      <w:pPr>
        <w:rPr>
          <w:rFonts w:eastAsia="Calibri" w:cs="Times New Roman"/>
          <w:color w:val="192228"/>
          <w:sz w:val="24"/>
          <w:szCs w:val="24"/>
          <w:lang w:eastAsia="da-DK"/>
        </w:rPr>
      </w:pPr>
      <w:r w:rsidRPr="005A35AB">
        <w:rPr>
          <w:rFonts w:eastAsia="Calibri" w:cs="Times New Roman"/>
          <w:b/>
          <w:color w:val="000000"/>
          <w:sz w:val="24"/>
          <w:szCs w:val="24"/>
          <w:lang w:eastAsia="da-DK"/>
        </w:rPr>
        <w:t>Sagsfremstilling</w:t>
      </w:r>
      <w:r>
        <w:rPr>
          <w:rFonts w:eastAsia="Calibri" w:cs="Times New Roman"/>
          <w:b/>
          <w:color w:val="000000"/>
          <w:sz w:val="24"/>
          <w:szCs w:val="24"/>
          <w:lang w:eastAsia="da-DK"/>
        </w:rPr>
        <w:br/>
      </w:r>
      <w:r>
        <w:rPr>
          <w:rFonts w:eastAsia="Calibri" w:cs="Times New Roman"/>
          <w:b/>
          <w:color w:val="000000"/>
          <w:sz w:val="24"/>
          <w:szCs w:val="24"/>
          <w:lang w:eastAsia="da-DK"/>
        </w:rPr>
        <w:br/>
      </w:r>
      <w:r w:rsidR="00A4528D">
        <w:rPr>
          <w:rFonts w:eastAsia="Calibri" w:cs="Times New Roman"/>
          <w:color w:val="192228"/>
          <w:sz w:val="24"/>
          <w:szCs w:val="24"/>
          <w:lang w:eastAsia="da-DK"/>
        </w:rPr>
        <w:t>Den nuværende turneringsstruktur har været igennem en omfattende analyse med identifikation af en række svagheder. Via en række dialogmøder med klubber, unioner, og erfarne turneringsansvarlige er der udarbejdet en række individuelle forbedringspunkter</w:t>
      </w:r>
    </w:p>
    <w:p w:rsidR="00CD01CA" w:rsidRDefault="00CD01CA" w:rsidP="00A4528D">
      <w:pPr>
        <w:rPr>
          <w:rFonts w:eastAsia="Calibri" w:cs="Times New Roman"/>
          <w:color w:val="192228"/>
          <w:sz w:val="24"/>
          <w:szCs w:val="24"/>
          <w:lang w:eastAsia="da-DK"/>
        </w:rPr>
      </w:pPr>
      <w:r>
        <w:rPr>
          <w:rFonts w:eastAsia="Calibri" w:cs="Times New Roman"/>
          <w:color w:val="192228"/>
          <w:sz w:val="24"/>
          <w:szCs w:val="24"/>
          <w:lang w:eastAsia="da-DK"/>
        </w:rPr>
        <w:t>Sekretariatet har arbejdet videre og tidligere præsenteret bestyrelsen for en række forslag, som imidlertid ikke kunne godkendes på det foreliggende grundlag. Sekretariatet blev bedt om, at udbarbejde forslag til de principielle ændringer mhp bestyrelsens behandling heraf, idet den mere tekniske implementering og regeltilpasning ikke skal godkendes i bestyrelsen med mindre der undervejs dukker principielle spørgsmål af større betydning op.</w:t>
      </w:r>
    </w:p>
    <w:p w:rsidR="00CD01CA" w:rsidRDefault="00CD01CA" w:rsidP="00A4528D">
      <w:pPr>
        <w:rPr>
          <w:rFonts w:eastAsia="Calibri" w:cs="Times New Roman"/>
          <w:color w:val="192228"/>
          <w:sz w:val="24"/>
          <w:szCs w:val="24"/>
          <w:lang w:eastAsia="da-DK"/>
        </w:rPr>
      </w:pPr>
      <w:r>
        <w:rPr>
          <w:rFonts w:eastAsia="Calibri" w:cs="Times New Roman"/>
          <w:color w:val="192228"/>
          <w:sz w:val="24"/>
          <w:szCs w:val="24"/>
          <w:lang w:eastAsia="da-DK"/>
        </w:rPr>
        <w:t>På den baggrund forelægges forslag til de overordnede principper for seniorhold turneringer og individuelle turneringer til bestyrelsens behandling.</w:t>
      </w:r>
    </w:p>
    <w:p w:rsidR="007E1CB6" w:rsidRDefault="00CD01CA" w:rsidP="007E1CB6">
      <w:pPr>
        <w:spacing w:after="0"/>
        <w:rPr>
          <w:rFonts w:eastAsia="Calibri" w:cs="Times New Roman"/>
          <w:color w:val="192228"/>
          <w:sz w:val="24"/>
          <w:szCs w:val="24"/>
          <w:lang w:eastAsia="da-DK"/>
        </w:rPr>
      </w:pPr>
      <w:r>
        <w:rPr>
          <w:rFonts w:eastAsia="Calibri" w:cs="Times New Roman"/>
          <w:color w:val="192228"/>
          <w:sz w:val="24"/>
          <w:szCs w:val="24"/>
          <w:lang w:eastAsia="da-DK"/>
        </w:rPr>
        <w:t>Formålet med ændringerne er helt overordnet</w:t>
      </w:r>
    </w:p>
    <w:p w:rsidR="007E1CB6" w:rsidRPr="005375CA" w:rsidRDefault="00CD01CA" w:rsidP="007E1CB6">
      <w:pPr>
        <w:pStyle w:val="Listeafsnit"/>
        <w:numPr>
          <w:ilvl w:val="0"/>
          <w:numId w:val="28"/>
        </w:numPr>
        <w:rPr>
          <w:rFonts w:eastAsia="Calibri" w:cs="Times New Roman"/>
          <w:color w:val="192228"/>
          <w:sz w:val="24"/>
          <w:szCs w:val="24"/>
          <w:lang w:eastAsia="da-DK"/>
        </w:rPr>
      </w:pPr>
      <w:r>
        <w:rPr>
          <w:rFonts w:eastAsia="Calibri" w:cs="Times New Roman"/>
          <w:color w:val="192228"/>
          <w:sz w:val="24"/>
          <w:szCs w:val="24"/>
          <w:lang w:eastAsia="da-DK"/>
        </w:rPr>
        <w:t>a</w:t>
      </w:r>
      <w:r w:rsidR="007E1CB6" w:rsidRPr="005375CA">
        <w:rPr>
          <w:rFonts w:eastAsia="Calibri" w:cs="Times New Roman"/>
          <w:color w:val="192228"/>
          <w:sz w:val="24"/>
          <w:szCs w:val="24"/>
          <w:lang w:eastAsia="da-DK"/>
        </w:rPr>
        <w:t>t tiltrække og fastholde mange klubmedlemmer gennem turneringsspil.</w:t>
      </w:r>
    </w:p>
    <w:p w:rsidR="007E1CB6" w:rsidRPr="005375CA" w:rsidRDefault="00CD01CA" w:rsidP="007E1CB6">
      <w:pPr>
        <w:pStyle w:val="Listeafsnit"/>
        <w:numPr>
          <w:ilvl w:val="0"/>
          <w:numId w:val="28"/>
        </w:numPr>
        <w:rPr>
          <w:rFonts w:eastAsia="Calibri" w:cs="Times New Roman"/>
          <w:color w:val="192228"/>
          <w:sz w:val="24"/>
          <w:szCs w:val="24"/>
          <w:lang w:eastAsia="da-DK"/>
        </w:rPr>
      </w:pPr>
      <w:r>
        <w:rPr>
          <w:rFonts w:eastAsia="Calibri" w:cs="Times New Roman"/>
          <w:color w:val="192228"/>
          <w:sz w:val="24"/>
          <w:szCs w:val="24"/>
          <w:lang w:eastAsia="da-DK"/>
        </w:rPr>
        <w:t>at skabe m</w:t>
      </w:r>
      <w:r w:rsidR="007E1CB6" w:rsidRPr="005375CA">
        <w:rPr>
          <w:rFonts w:eastAsia="Calibri" w:cs="Times New Roman"/>
          <w:color w:val="192228"/>
          <w:sz w:val="24"/>
          <w:szCs w:val="24"/>
          <w:lang w:eastAsia="da-DK"/>
        </w:rPr>
        <w:t>ulighed for l</w:t>
      </w:r>
      <w:r w:rsidR="007E1CB6">
        <w:rPr>
          <w:rFonts w:eastAsia="Calibri" w:cs="Times New Roman"/>
          <w:color w:val="192228"/>
          <w:sz w:val="24"/>
          <w:szCs w:val="24"/>
          <w:lang w:eastAsia="da-DK"/>
        </w:rPr>
        <w:t>okalprofilering af klubkampe og</w:t>
      </w:r>
      <w:r w:rsidR="007E1CB6" w:rsidRPr="005375CA">
        <w:rPr>
          <w:rFonts w:eastAsia="Calibri" w:cs="Times New Roman"/>
          <w:color w:val="192228"/>
          <w:sz w:val="24"/>
          <w:szCs w:val="24"/>
          <w:lang w:eastAsia="da-DK"/>
        </w:rPr>
        <w:t xml:space="preserve"> etablere klubmiljø.</w:t>
      </w:r>
    </w:p>
    <w:p w:rsidR="007E1CB6" w:rsidRPr="005375CA" w:rsidRDefault="00CD01CA" w:rsidP="007E1CB6">
      <w:pPr>
        <w:pStyle w:val="Listeafsnit"/>
        <w:numPr>
          <w:ilvl w:val="0"/>
          <w:numId w:val="28"/>
        </w:numPr>
        <w:rPr>
          <w:rFonts w:eastAsia="Calibri" w:cs="Times New Roman"/>
          <w:color w:val="192228"/>
          <w:sz w:val="24"/>
          <w:szCs w:val="24"/>
          <w:lang w:eastAsia="da-DK"/>
        </w:rPr>
      </w:pPr>
      <w:r>
        <w:rPr>
          <w:rFonts w:eastAsia="Calibri" w:cs="Times New Roman"/>
          <w:color w:val="192228"/>
          <w:sz w:val="24"/>
          <w:szCs w:val="24"/>
          <w:lang w:eastAsia="da-DK"/>
        </w:rPr>
        <w:t>a</w:t>
      </w:r>
      <w:r w:rsidR="007E1CB6" w:rsidRPr="005375CA">
        <w:rPr>
          <w:rFonts w:eastAsia="Calibri" w:cs="Times New Roman"/>
          <w:color w:val="192228"/>
          <w:sz w:val="24"/>
          <w:szCs w:val="24"/>
          <w:lang w:eastAsia="da-DK"/>
        </w:rPr>
        <w:t>t skabe og sikre attraktive tuneringstilbud</w:t>
      </w:r>
      <w:r>
        <w:rPr>
          <w:rFonts w:eastAsia="Calibri" w:cs="Times New Roman"/>
          <w:color w:val="192228"/>
          <w:sz w:val="24"/>
          <w:szCs w:val="24"/>
          <w:lang w:eastAsia="da-DK"/>
        </w:rPr>
        <w:t xml:space="preserve"> for eliten</w:t>
      </w:r>
      <w:r w:rsidR="007E1CB6" w:rsidRPr="005375CA">
        <w:rPr>
          <w:rFonts w:eastAsia="Calibri" w:cs="Times New Roman"/>
          <w:color w:val="192228"/>
          <w:sz w:val="24"/>
          <w:szCs w:val="24"/>
          <w:lang w:eastAsia="da-DK"/>
        </w:rPr>
        <w:t xml:space="preserve"> som kan højne et sportslige niveau til gavn for spillerudvikling, publikumsinteresse og kommercielle interesser. </w:t>
      </w:r>
    </w:p>
    <w:p w:rsidR="007E1CB6" w:rsidRDefault="00CD01CA" w:rsidP="00C83E98">
      <w:pPr>
        <w:spacing w:after="0"/>
        <w:rPr>
          <w:rFonts w:eastAsia="Calibri" w:cs="Times New Roman"/>
          <w:color w:val="192228"/>
          <w:sz w:val="24"/>
          <w:szCs w:val="24"/>
          <w:lang w:eastAsia="da-DK"/>
        </w:rPr>
      </w:pPr>
      <w:r>
        <w:rPr>
          <w:rFonts w:eastAsia="Calibri" w:cs="Times New Roman"/>
          <w:color w:val="192228"/>
          <w:sz w:val="24"/>
          <w:szCs w:val="24"/>
          <w:lang w:eastAsia="da-DK"/>
        </w:rPr>
        <w:t>De enkelte forslag præsenteres nedenfor sammen med specifikke formålsangivelser</w:t>
      </w:r>
    </w:p>
    <w:p w:rsidR="00CD01CA" w:rsidRDefault="00CD01CA" w:rsidP="00C83E98">
      <w:pPr>
        <w:spacing w:after="0"/>
        <w:rPr>
          <w:rFonts w:eastAsia="Calibri" w:cs="Times New Roman"/>
          <w:color w:val="192228"/>
          <w:sz w:val="24"/>
          <w:szCs w:val="24"/>
          <w:lang w:eastAsia="da-DK"/>
        </w:rPr>
      </w:pPr>
    </w:p>
    <w:p w:rsidR="007E1CB6" w:rsidRPr="007D16C9" w:rsidRDefault="00CD01CA" w:rsidP="007E1CB6">
      <w:pPr>
        <w:rPr>
          <w:rFonts w:eastAsia="Calibri" w:cs="Times New Roman"/>
          <w:i/>
          <w:color w:val="192228"/>
          <w:sz w:val="24"/>
          <w:szCs w:val="24"/>
          <w:lang w:eastAsia="da-DK"/>
        </w:rPr>
      </w:pPr>
      <w:r w:rsidRPr="007D16C9">
        <w:rPr>
          <w:rFonts w:eastAsia="Calibri" w:cs="Times New Roman"/>
          <w:i/>
          <w:color w:val="192228"/>
          <w:sz w:val="24"/>
          <w:szCs w:val="24"/>
          <w:lang w:eastAsia="da-DK"/>
        </w:rPr>
        <w:t>Holdturnering for seniorer.</w:t>
      </w:r>
      <w:r w:rsidR="007E1CB6" w:rsidRPr="007D16C9">
        <w:rPr>
          <w:rFonts w:eastAsia="Calibri" w:cs="Times New Roman"/>
          <w:i/>
          <w:color w:val="192228"/>
          <w:sz w:val="24"/>
          <w:szCs w:val="24"/>
          <w:lang w:eastAsia="da-DK"/>
        </w:rPr>
        <w:t xml:space="preserve"> Struktur.</w:t>
      </w:r>
    </w:p>
    <w:p w:rsidR="007E1CB6" w:rsidRPr="00E43418" w:rsidRDefault="007E1CB6" w:rsidP="007E1CB6">
      <w:pPr>
        <w:rPr>
          <w:rFonts w:eastAsia="Calibri" w:cs="Times New Roman"/>
          <w:color w:val="192228"/>
          <w:sz w:val="24"/>
          <w:szCs w:val="24"/>
          <w:lang w:eastAsia="da-DK"/>
        </w:rPr>
      </w:pPr>
      <w:r w:rsidRPr="00E43418">
        <w:rPr>
          <w:rFonts w:eastAsia="Calibri" w:cs="Times New Roman"/>
          <w:color w:val="192228"/>
          <w:sz w:val="24"/>
          <w:szCs w:val="24"/>
          <w:lang w:eastAsia="da-DK"/>
        </w:rPr>
        <w:t xml:space="preserve">Holdturneringen tjener en række gode formål i Dansk Tennis. Den har karakter af at være samlingspunkt for klubberne både store og små. Dansk Tennis har derfor fordel af at </w:t>
      </w:r>
      <w:r>
        <w:rPr>
          <w:rFonts w:eastAsia="Calibri" w:cs="Times New Roman"/>
          <w:color w:val="192228"/>
          <w:sz w:val="24"/>
          <w:szCs w:val="24"/>
          <w:lang w:eastAsia="da-DK"/>
        </w:rPr>
        <w:t xml:space="preserve">holdturneringen, så bredt </w:t>
      </w:r>
      <w:r w:rsidRPr="00E43418">
        <w:rPr>
          <w:rFonts w:eastAsia="Calibri" w:cs="Times New Roman"/>
          <w:color w:val="192228"/>
          <w:sz w:val="24"/>
          <w:szCs w:val="24"/>
          <w:lang w:eastAsia="da-DK"/>
        </w:rPr>
        <w:t xml:space="preserve">som det muligt, kan skabe arrangement, samvær og konkurrence i klubberne. </w:t>
      </w:r>
    </w:p>
    <w:p w:rsidR="007E1CB6" w:rsidRPr="00E43418" w:rsidRDefault="007E1CB6" w:rsidP="007E1CB6">
      <w:pPr>
        <w:rPr>
          <w:rFonts w:eastAsia="Calibri" w:cs="Times New Roman"/>
          <w:color w:val="192228"/>
          <w:sz w:val="24"/>
          <w:szCs w:val="24"/>
          <w:lang w:eastAsia="da-DK"/>
        </w:rPr>
      </w:pPr>
      <w:r w:rsidRPr="00E43418">
        <w:rPr>
          <w:rFonts w:eastAsia="Calibri" w:cs="Times New Roman"/>
          <w:color w:val="192228"/>
          <w:sz w:val="24"/>
          <w:szCs w:val="24"/>
          <w:lang w:eastAsia="da-DK"/>
        </w:rPr>
        <w:t xml:space="preserve">Samtidig tjener holdturneringen som et godt team-element i en ellers individuel præget sportsgren. Holdturneringen skaber holdånd og gejst. Samtidig afvikles de i lokale rammer, hvor et socialt miljø kan blomstre ved evt. lokalopgør. Endelig er holdturneringen kørende det meste af året og sikrer derfor en minimum mængde af kamptræning. </w:t>
      </w:r>
    </w:p>
    <w:p w:rsidR="00CD01CA" w:rsidRDefault="00CD01CA" w:rsidP="007E1CB6">
      <w:pPr>
        <w:rPr>
          <w:rFonts w:eastAsia="Calibri" w:cs="Times New Roman"/>
          <w:color w:val="192228"/>
          <w:sz w:val="24"/>
          <w:szCs w:val="24"/>
          <w:lang w:eastAsia="da-DK"/>
        </w:rPr>
      </w:pPr>
      <w:r>
        <w:rPr>
          <w:rFonts w:eastAsia="Calibri" w:cs="Times New Roman"/>
          <w:color w:val="192228"/>
          <w:sz w:val="24"/>
          <w:szCs w:val="24"/>
          <w:lang w:eastAsia="da-DK"/>
        </w:rPr>
        <w:t>Der foreslås en ændret struktur med en mindre elitedivision, en reserveliga og udvidelse af turneringen til at omfatte en 3. og 4. division.</w:t>
      </w:r>
    </w:p>
    <w:p w:rsidR="007E1CB6" w:rsidRPr="00E43418" w:rsidRDefault="00CD01CA" w:rsidP="007E1CB6">
      <w:pPr>
        <w:rPr>
          <w:rFonts w:eastAsia="Calibri" w:cs="Times New Roman"/>
          <w:color w:val="192228"/>
          <w:sz w:val="24"/>
          <w:szCs w:val="24"/>
          <w:lang w:eastAsia="da-DK"/>
        </w:rPr>
      </w:pPr>
      <w:r>
        <w:rPr>
          <w:rFonts w:eastAsia="Calibri" w:cs="Times New Roman"/>
          <w:color w:val="192228"/>
          <w:sz w:val="24"/>
          <w:szCs w:val="24"/>
          <w:lang w:eastAsia="da-DK"/>
        </w:rPr>
        <w:t xml:space="preserve"> Formålet er</w:t>
      </w:r>
    </w:p>
    <w:p w:rsidR="007E1CB6" w:rsidRPr="00E43418" w:rsidRDefault="00CD01CA" w:rsidP="007E1CB6">
      <w:pPr>
        <w:numPr>
          <w:ilvl w:val="0"/>
          <w:numId w:val="30"/>
        </w:numPr>
        <w:rPr>
          <w:rFonts w:eastAsia="Calibri" w:cs="Times New Roman"/>
          <w:color w:val="192228"/>
          <w:sz w:val="24"/>
          <w:szCs w:val="24"/>
          <w:lang w:eastAsia="da-DK"/>
        </w:rPr>
      </w:pPr>
      <w:r>
        <w:rPr>
          <w:rFonts w:eastAsia="Calibri" w:cs="Times New Roman"/>
          <w:color w:val="192228"/>
          <w:sz w:val="24"/>
          <w:szCs w:val="24"/>
          <w:lang w:eastAsia="da-DK"/>
        </w:rPr>
        <w:t>a</w:t>
      </w:r>
      <w:r w:rsidR="007E1CB6" w:rsidRPr="00E43418">
        <w:rPr>
          <w:rFonts w:eastAsia="Calibri" w:cs="Times New Roman"/>
          <w:color w:val="192228"/>
          <w:sz w:val="24"/>
          <w:szCs w:val="24"/>
          <w:lang w:eastAsia="da-DK"/>
        </w:rPr>
        <w:t>t skabe en bedre og mere eksponentiel elitedivision med absolut højt sportslig niveau og med mulighed for (på sigt) at skabe national interesse fra TV, sponsorer m.v.</w:t>
      </w:r>
    </w:p>
    <w:p w:rsidR="007E1CB6" w:rsidRPr="00E43418" w:rsidRDefault="00CD01CA" w:rsidP="007E1CB6">
      <w:pPr>
        <w:numPr>
          <w:ilvl w:val="0"/>
          <w:numId w:val="30"/>
        </w:numPr>
        <w:rPr>
          <w:rFonts w:eastAsia="Calibri" w:cs="Times New Roman"/>
          <w:color w:val="192228"/>
          <w:sz w:val="24"/>
          <w:szCs w:val="24"/>
          <w:lang w:eastAsia="da-DK"/>
        </w:rPr>
      </w:pPr>
      <w:r>
        <w:rPr>
          <w:rFonts w:eastAsia="Calibri" w:cs="Times New Roman"/>
          <w:color w:val="192228"/>
          <w:sz w:val="24"/>
          <w:szCs w:val="24"/>
          <w:lang w:eastAsia="da-DK"/>
        </w:rPr>
        <w:t>a</w:t>
      </w:r>
      <w:r w:rsidR="007E1CB6" w:rsidRPr="00E43418">
        <w:rPr>
          <w:rFonts w:eastAsia="Calibri" w:cs="Times New Roman"/>
          <w:color w:val="192228"/>
          <w:sz w:val="24"/>
          <w:szCs w:val="24"/>
          <w:lang w:eastAsia="da-DK"/>
        </w:rPr>
        <w:t>t skabe flere divisionsklubber og mere udbredelse af div</w:t>
      </w:r>
      <w:r w:rsidR="007E1CB6">
        <w:rPr>
          <w:rFonts w:eastAsia="Calibri" w:cs="Times New Roman"/>
          <w:color w:val="192228"/>
          <w:sz w:val="24"/>
          <w:szCs w:val="24"/>
          <w:lang w:eastAsia="da-DK"/>
        </w:rPr>
        <w:t>i</w:t>
      </w:r>
      <w:r w:rsidR="007E1CB6" w:rsidRPr="00E43418">
        <w:rPr>
          <w:rFonts w:eastAsia="Calibri" w:cs="Times New Roman"/>
          <w:color w:val="192228"/>
          <w:sz w:val="24"/>
          <w:szCs w:val="24"/>
          <w:lang w:eastAsia="da-DK"/>
        </w:rPr>
        <w:t>sionstennis med de mulighed</w:t>
      </w:r>
      <w:r w:rsidR="007E1CB6">
        <w:rPr>
          <w:rFonts w:eastAsia="Calibri" w:cs="Times New Roman"/>
          <w:color w:val="192228"/>
          <w:sz w:val="24"/>
          <w:szCs w:val="24"/>
          <w:lang w:eastAsia="da-DK"/>
        </w:rPr>
        <w:t>er det</w:t>
      </w:r>
      <w:r w:rsidR="007E1CB6" w:rsidRPr="00E43418">
        <w:rPr>
          <w:rFonts w:eastAsia="Calibri" w:cs="Times New Roman"/>
          <w:color w:val="192228"/>
          <w:sz w:val="24"/>
          <w:szCs w:val="24"/>
          <w:lang w:eastAsia="da-DK"/>
        </w:rPr>
        <w:t xml:space="preserve"> indebærer for lokal</w:t>
      </w:r>
      <w:r w:rsidR="007E1CB6">
        <w:rPr>
          <w:rFonts w:eastAsia="Calibri" w:cs="Times New Roman"/>
          <w:color w:val="192228"/>
          <w:sz w:val="24"/>
          <w:szCs w:val="24"/>
          <w:lang w:eastAsia="da-DK"/>
        </w:rPr>
        <w:t>t</w:t>
      </w:r>
      <w:r w:rsidR="007E1CB6" w:rsidRPr="00E43418">
        <w:rPr>
          <w:rFonts w:eastAsia="Calibri" w:cs="Times New Roman"/>
          <w:color w:val="192228"/>
          <w:sz w:val="24"/>
          <w:szCs w:val="24"/>
          <w:lang w:eastAsia="da-DK"/>
        </w:rPr>
        <w:t xml:space="preserve"> engagement, eksponering og vækst</w:t>
      </w:r>
      <w:r w:rsidR="007E1CB6">
        <w:rPr>
          <w:rFonts w:eastAsia="Calibri" w:cs="Times New Roman"/>
          <w:color w:val="192228"/>
          <w:sz w:val="24"/>
          <w:szCs w:val="24"/>
          <w:lang w:eastAsia="da-DK"/>
        </w:rPr>
        <w:t>.</w:t>
      </w:r>
    </w:p>
    <w:p w:rsidR="007E1CB6" w:rsidRPr="00E43418" w:rsidRDefault="00CD01CA" w:rsidP="007E1CB6">
      <w:pPr>
        <w:numPr>
          <w:ilvl w:val="0"/>
          <w:numId w:val="30"/>
        </w:numPr>
        <w:rPr>
          <w:rFonts w:eastAsia="Calibri" w:cs="Times New Roman"/>
          <w:color w:val="192228"/>
          <w:sz w:val="24"/>
          <w:szCs w:val="24"/>
          <w:lang w:eastAsia="da-DK"/>
        </w:rPr>
      </w:pPr>
      <w:r>
        <w:rPr>
          <w:rFonts w:eastAsia="Calibri" w:cs="Times New Roman"/>
          <w:color w:val="192228"/>
          <w:sz w:val="24"/>
          <w:szCs w:val="24"/>
          <w:lang w:eastAsia="da-DK"/>
        </w:rPr>
        <w:t>a</w:t>
      </w:r>
      <w:r w:rsidR="007E1CB6" w:rsidRPr="00E43418">
        <w:rPr>
          <w:rFonts w:eastAsia="Calibri" w:cs="Times New Roman"/>
          <w:color w:val="192228"/>
          <w:sz w:val="24"/>
          <w:szCs w:val="24"/>
          <w:lang w:eastAsia="da-DK"/>
        </w:rPr>
        <w:t>t skabe ensrettede regler og rammer for alle hold, samt transparerens og gode forhold at afvikle kampene over</w:t>
      </w:r>
    </w:p>
    <w:p w:rsidR="007E1CB6" w:rsidRDefault="007E1CB6" w:rsidP="007E1CB6">
      <w:pPr>
        <w:rPr>
          <w:rFonts w:eastAsia="Calibri" w:cs="Times New Roman"/>
          <w:color w:val="192228"/>
          <w:sz w:val="24"/>
          <w:szCs w:val="24"/>
          <w:lang w:eastAsia="da-DK"/>
        </w:rPr>
      </w:pPr>
    </w:p>
    <w:p w:rsidR="007E1CB6" w:rsidRDefault="007E1CB6" w:rsidP="007E1CB6">
      <w:pPr>
        <w:rPr>
          <w:rFonts w:eastAsia="Calibri" w:cs="Times New Roman"/>
          <w:color w:val="192228"/>
          <w:sz w:val="24"/>
          <w:szCs w:val="24"/>
          <w:lang w:eastAsia="da-DK"/>
        </w:rPr>
      </w:pPr>
      <w:r w:rsidRPr="00E43418">
        <w:rPr>
          <w:rFonts w:eastAsia="Calibri" w:cs="Times New Roman"/>
          <w:color w:val="192228"/>
          <w:sz w:val="24"/>
          <w:szCs w:val="24"/>
          <w:lang w:eastAsia="da-DK"/>
        </w:rPr>
        <w:t>Elitedivisionen, reserveligaen og de 4 divisioner vil i alt have 96 hold. Hver klub kan maximalt have 3 hold tilmeldt i de forskellige divisioner. Dette medfører er en udvidelse på i alt 32 hold i DH forhold til i dag, og vil betyde at en del hold fra unionsrækkerne rykker op i divisionerne. Det vil sikre en væsentlig ensretning af regler for alle hold, som spiller på et rimeligt højt sportsligt niveau, hvilket har været meget efterspur</w:t>
      </w:r>
      <w:r>
        <w:rPr>
          <w:rFonts w:eastAsia="Calibri" w:cs="Times New Roman"/>
          <w:color w:val="192228"/>
          <w:sz w:val="24"/>
          <w:szCs w:val="24"/>
          <w:lang w:eastAsia="da-DK"/>
        </w:rPr>
        <w:t>g</w:t>
      </w:r>
      <w:r w:rsidRPr="00E43418">
        <w:rPr>
          <w:rFonts w:eastAsia="Calibri" w:cs="Times New Roman"/>
          <w:color w:val="192228"/>
          <w:sz w:val="24"/>
          <w:szCs w:val="24"/>
          <w:lang w:eastAsia="da-DK"/>
        </w:rPr>
        <w:t>t.</w:t>
      </w:r>
    </w:p>
    <w:p w:rsidR="00C40C56" w:rsidRDefault="007E1CB6" w:rsidP="007E1CB6">
      <w:pPr>
        <w:rPr>
          <w:rFonts w:eastAsia="Calibri" w:cs="Times New Roman"/>
          <w:color w:val="192228"/>
          <w:sz w:val="24"/>
          <w:szCs w:val="24"/>
          <w:u w:val="single"/>
          <w:lang w:eastAsia="da-DK"/>
        </w:rPr>
      </w:pPr>
      <w:r>
        <w:rPr>
          <w:rFonts w:eastAsia="Calibri" w:cs="Times New Roman"/>
          <w:color w:val="192228"/>
          <w:sz w:val="24"/>
          <w:szCs w:val="24"/>
          <w:lang w:eastAsia="da-DK"/>
        </w:rPr>
        <w:t xml:space="preserve">Der ønskes et fast holdformat på 4 singler og 2 doubler. </w:t>
      </w:r>
      <w:r w:rsidRPr="00066B04">
        <w:rPr>
          <w:rFonts w:eastAsia="Calibri" w:cs="Times New Roman"/>
          <w:color w:val="192228"/>
          <w:sz w:val="24"/>
          <w:szCs w:val="24"/>
          <w:lang w:eastAsia="da-DK"/>
        </w:rPr>
        <w:t>Kampformatet skal sikre en vinder</w:t>
      </w:r>
      <w:r>
        <w:rPr>
          <w:rFonts w:eastAsia="Calibri" w:cs="Times New Roman"/>
          <w:color w:val="192228"/>
          <w:sz w:val="24"/>
          <w:szCs w:val="24"/>
          <w:lang w:eastAsia="da-DK"/>
        </w:rPr>
        <w:t xml:space="preserve"> i hver holdkamp</w:t>
      </w:r>
      <w:r w:rsidRPr="00066B04">
        <w:rPr>
          <w:rFonts w:eastAsia="Calibri" w:cs="Times New Roman"/>
          <w:color w:val="192228"/>
          <w:sz w:val="24"/>
          <w:szCs w:val="24"/>
          <w:lang w:eastAsia="da-DK"/>
        </w:rPr>
        <w:t>. Der anbefales at</w:t>
      </w:r>
      <w:r>
        <w:rPr>
          <w:rFonts w:eastAsia="Calibri" w:cs="Times New Roman"/>
          <w:color w:val="192228"/>
          <w:sz w:val="24"/>
          <w:szCs w:val="24"/>
          <w:u w:val="single"/>
          <w:lang w:eastAsia="da-DK"/>
        </w:rPr>
        <w:t xml:space="preserve"> </w:t>
      </w:r>
      <w:r>
        <w:rPr>
          <w:rFonts w:eastAsia="Calibri" w:cs="Times New Roman"/>
          <w:iCs/>
          <w:color w:val="192228"/>
          <w:sz w:val="24"/>
          <w:szCs w:val="24"/>
          <w:lang w:eastAsia="da-DK"/>
        </w:rPr>
        <w:t>a</w:t>
      </w:r>
      <w:r w:rsidRPr="00066B04">
        <w:rPr>
          <w:rFonts w:eastAsia="Calibri" w:cs="Times New Roman"/>
          <w:iCs/>
          <w:color w:val="192228"/>
          <w:sz w:val="24"/>
          <w:szCs w:val="24"/>
          <w:lang w:eastAsia="da-DK"/>
        </w:rPr>
        <w:t>lle matcher spilles bedst af 3 sæt.</w:t>
      </w:r>
      <w:r w:rsidRPr="00066B04">
        <w:rPr>
          <w:rFonts w:ascii="MS Mincho" w:eastAsia="MS Mincho" w:hAnsi="MS Mincho" w:cs="MS Mincho"/>
          <w:iCs/>
          <w:color w:val="192228"/>
          <w:sz w:val="24"/>
          <w:szCs w:val="24"/>
          <w:lang w:eastAsia="da-DK"/>
        </w:rPr>
        <w:t> </w:t>
      </w:r>
      <w:r w:rsidRPr="00066B04">
        <w:rPr>
          <w:rFonts w:eastAsia="Calibri" w:cs="Times New Roman"/>
          <w:iCs/>
          <w:color w:val="192228"/>
          <w:sz w:val="24"/>
          <w:szCs w:val="24"/>
          <w:lang w:eastAsia="da-DK"/>
        </w:rPr>
        <w:t>De to første sæt er traditionelle tiebreak sæt, mens et eventuelt 3. sæt afvikles som matchtiebreak (1</w:t>
      </w:r>
      <w:r>
        <w:rPr>
          <w:rFonts w:eastAsia="Calibri" w:cs="Times New Roman"/>
          <w:iCs/>
          <w:color w:val="192228"/>
          <w:sz w:val="24"/>
          <w:szCs w:val="24"/>
          <w:lang w:eastAsia="da-DK"/>
        </w:rPr>
        <w:t>0). I double spilles med No Ad.</w:t>
      </w:r>
      <w:r w:rsidRPr="00066B04">
        <w:rPr>
          <w:rFonts w:eastAsia="Calibri" w:cs="Times New Roman"/>
          <w:iCs/>
          <w:color w:val="192228"/>
          <w:sz w:val="24"/>
          <w:szCs w:val="24"/>
          <w:lang w:eastAsia="da-DK"/>
        </w:rPr>
        <w:t xml:space="preserve"> </w:t>
      </w:r>
      <w:r w:rsidRPr="00066B04">
        <w:rPr>
          <w:rFonts w:eastAsia="Calibri" w:cs="Times New Roman"/>
          <w:color w:val="192228"/>
          <w:sz w:val="24"/>
          <w:szCs w:val="24"/>
          <w:u w:val="single"/>
          <w:lang w:eastAsia="da-DK"/>
        </w:rPr>
        <w:t xml:space="preserve"> </w:t>
      </w:r>
    </w:p>
    <w:p w:rsidR="007E1CB6" w:rsidRPr="00CD01CA" w:rsidRDefault="00C40C56" w:rsidP="007E1CB6">
      <w:pPr>
        <w:rPr>
          <w:rFonts w:eastAsia="Calibri" w:cs="Times New Roman"/>
          <w:i/>
          <w:color w:val="192228"/>
          <w:sz w:val="24"/>
          <w:szCs w:val="24"/>
          <w:lang w:eastAsia="da-DK"/>
        </w:rPr>
      </w:pPr>
      <w:r>
        <w:rPr>
          <w:rFonts w:eastAsia="Calibri" w:cs="Times New Roman"/>
          <w:color w:val="192228"/>
          <w:sz w:val="24"/>
          <w:szCs w:val="24"/>
          <w:lang w:eastAsia="da-DK"/>
        </w:rPr>
        <w:t>I forbindelse med udarbejdelse af konkrete forslag og reglementer kan der afviges fra ovenstående, f.eks. i forbindelse med afvikling af Elitedivisionen udendørs for Herre (evt. forslag om 6 singler og 3 doubler) samt reserveligaen (evt. forslag om 3 singler og 1 double), eller hvis det ikke er gennemførligt med 4 piger på hold</w:t>
      </w:r>
      <w:r w:rsidR="00FB256F">
        <w:rPr>
          <w:rFonts w:eastAsia="Calibri" w:cs="Times New Roman"/>
          <w:color w:val="192228"/>
          <w:sz w:val="24"/>
          <w:szCs w:val="24"/>
          <w:lang w:eastAsia="da-DK"/>
        </w:rPr>
        <w:t xml:space="preserve"> og lignende tilfælde</w:t>
      </w:r>
      <w:r>
        <w:rPr>
          <w:rFonts w:eastAsia="Calibri" w:cs="Times New Roman"/>
          <w:color w:val="192228"/>
          <w:sz w:val="24"/>
          <w:szCs w:val="24"/>
          <w:lang w:eastAsia="da-DK"/>
        </w:rPr>
        <w:t>.</w:t>
      </w:r>
      <w:r w:rsidR="00CD01CA">
        <w:rPr>
          <w:rFonts w:eastAsia="Calibri" w:cs="Times New Roman"/>
          <w:color w:val="192228"/>
          <w:sz w:val="24"/>
          <w:szCs w:val="24"/>
          <w:u w:val="single"/>
          <w:lang w:eastAsia="da-DK"/>
        </w:rPr>
        <w:br/>
      </w:r>
      <w:r w:rsidR="00CD01CA">
        <w:rPr>
          <w:rFonts w:eastAsia="Calibri" w:cs="Times New Roman"/>
          <w:b/>
          <w:color w:val="192228"/>
          <w:sz w:val="24"/>
          <w:szCs w:val="24"/>
          <w:lang w:eastAsia="da-DK"/>
        </w:rPr>
        <w:br/>
      </w:r>
      <w:r w:rsidR="007E1CB6" w:rsidRPr="00CD01CA">
        <w:rPr>
          <w:rFonts w:eastAsia="Calibri" w:cs="Times New Roman"/>
          <w:i/>
          <w:color w:val="192228"/>
          <w:sz w:val="24"/>
          <w:szCs w:val="24"/>
          <w:lang w:eastAsia="da-DK"/>
        </w:rPr>
        <w:t>Elitedivisionen herunder forslag om reserveliga.</w:t>
      </w:r>
    </w:p>
    <w:p w:rsidR="007E1CB6" w:rsidRDefault="007E1CB6" w:rsidP="007E1CB6">
      <w:pPr>
        <w:rPr>
          <w:rFonts w:eastAsia="Calibri" w:cs="Times New Roman"/>
          <w:color w:val="192228"/>
          <w:sz w:val="24"/>
          <w:szCs w:val="24"/>
          <w:lang w:eastAsia="da-DK"/>
        </w:rPr>
      </w:pPr>
      <w:r>
        <w:rPr>
          <w:rFonts w:eastAsia="Calibri" w:cs="Times New Roman"/>
          <w:color w:val="192228"/>
          <w:sz w:val="24"/>
          <w:szCs w:val="24"/>
          <w:lang w:eastAsia="da-DK"/>
        </w:rPr>
        <w:t xml:space="preserve">Elitedivisionen er et af Dansk Tennis’ flagskibe. Det sportslige niveau skal være i top og turneringen skal prioriteres af de bedste spillere herhjemme. </w:t>
      </w:r>
    </w:p>
    <w:p w:rsidR="007E1CB6" w:rsidRDefault="007E1CB6" w:rsidP="007E1CB6">
      <w:pPr>
        <w:rPr>
          <w:rFonts w:eastAsia="Calibri" w:cs="Times New Roman"/>
          <w:color w:val="192228"/>
          <w:sz w:val="24"/>
          <w:szCs w:val="24"/>
          <w:lang w:eastAsia="da-DK"/>
        </w:rPr>
      </w:pPr>
      <w:r>
        <w:rPr>
          <w:rFonts w:eastAsia="Calibri" w:cs="Times New Roman"/>
          <w:color w:val="192228"/>
          <w:sz w:val="24"/>
          <w:szCs w:val="24"/>
          <w:lang w:eastAsia="da-DK"/>
        </w:rPr>
        <w:t xml:space="preserve">Den nuværende elitedivision foreslås reduceret fra 12 hold til 6 hold. </w:t>
      </w:r>
    </w:p>
    <w:p w:rsidR="007E1CB6" w:rsidRDefault="007E1CB6" w:rsidP="007E1CB6">
      <w:pPr>
        <w:rPr>
          <w:rFonts w:eastAsia="Calibri" w:cs="Times New Roman"/>
          <w:color w:val="192228"/>
          <w:sz w:val="24"/>
          <w:szCs w:val="24"/>
          <w:lang w:eastAsia="da-DK"/>
        </w:rPr>
      </w:pPr>
      <w:r w:rsidRPr="00A60006">
        <w:rPr>
          <w:rFonts w:eastAsia="Calibri" w:cs="Times New Roman"/>
          <w:color w:val="192228"/>
          <w:sz w:val="24"/>
          <w:szCs w:val="24"/>
          <w:lang w:eastAsia="da-DK"/>
        </w:rPr>
        <w:t>Et nyt tiltag i den nye DH struktur er indf</w:t>
      </w:r>
      <w:r>
        <w:rPr>
          <w:rFonts w:eastAsia="Calibri" w:cs="Times New Roman"/>
          <w:color w:val="192228"/>
          <w:sz w:val="24"/>
          <w:szCs w:val="24"/>
          <w:lang w:eastAsia="da-DK"/>
        </w:rPr>
        <w:t>ørelsen af reserveligaen/2. holds ligaen. Dette tiltag</w:t>
      </w:r>
      <w:r w:rsidRPr="00A60006">
        <w:rPr>
          <w:rFonts w:eastAsia="Calibri" w:cs="Times New Roman"/>
          <w:color w:val="192228"/>
          <w:sz w:val="24"/>
          <w:szCs w:val="24"/>
          <w:lang w:eastAsia="da-DK"/>
        </w:rPr>
        <w:t xml:space="preserve"> indføres af flere grunde. </w:t>
      </w:r>
    </w:p>
    <w:p w:rsidR="007E1CB6" w:rsidRPr="006F3FA9" w:rsidRDefault="007E1CB6" w:rsidP="007E1CB6">
      <w:pPr>
        <w:pStyle w:val="Listeafsnit"/>
        <w:numPr>
          <w:ilvl w:val="0"/>
          <w:numId w:val="27"/>
        </w:numPr>
        <w:rPr>
          <w:rFonts w:eastAsia="Calibri" w:cs="Times New Roman"/>
          <w:color w:val="192228"/>
          <w:sz w:val="24"/>
          <w:szCs w:val="24"/>
          <w:lang w:eastAsia="da-DK"/>
        </w:rPr>
      </w:pPr>
      <w:r w:rsidRPr="006F3FA9">
        <w:rPr>
          <w:rFonts w:eastAsia="Calibri" w:cs="Times New Roman"/>
          <w:color w:val="192228"/>
          <w:sz w:val="24"/>
          <w:szCs w:val="24"/>
          <w:lang w:eastAsia="da-DK"/>
        </w:rPr>
        <w:t xml:space="preserve">Først og fremmest for at undgå at de store klubbers 2. hold er afgørende for op- og nedrykning i 1. division. Denne mulighed tages bort ved at 2. holdene ikke længere deltager i 1. division men derimod i deres egen række. Det giver så flere klubbers 1. hold mulighed for at være med i 1. division og dermed spille om oprykning til elitedivisionen. </w:t>
      </w:r>
    </w:p>
    <w:p w:rsidR="007E1CB6" w:rsidRPr="006F3FA9" w:rsidRDefault="007E1CB6" w:rsidP="007E1CB6">
      <w:pPr>
        <w:pStyle w:val="Listeafsnit"/>
        <w:numPr>
          <w:ilvl w:val="0"/>
          <w:numId w:val="27"/>
        </w:numPr>
        <w:rPr>
          <w:rFonts w:eastAsia="Calibri" w:cs="Times New Roman"/>
          <w:color w:val="192228"/>
          <w:sz w:val="24"/>
          <w:szCs w:val="24"/>
          <w:lang w:eastAsia="da-DK"/>
        </w:rPr>
      </w:pPr>
      <w:r w:rsidRPr="006F3FA9">
        <w:rPr>
          <w:rFonts w:eastAsia="Calibri" w:cs="Times New Roman"/>
          <w:color w:val="192228"/>
          <w:sz w:val="24"/>
          <w:szCs w:val="24"/>
          <w:lang w:eastAsia="da-DK"/>
        </w:rPr>
        <w:t xml:space="preserve">Den indføres også for at undgå tidligere ligegyldige kampe i en række med f.eks. 4 ud af 6 hold, som er 2. hold og dermed ikke kan rykke op, så oprykningspladsen i princippet kan gå til nr. 5 i en pulje, sportsligt set er dette ikke optimalt. </w:t>
      </w:r>
    </w:p>
    <w:p w:rsidR="007E1CB6" w:rsidRDefault="007E1CB6" w:rsidP="007E1CB6">
      <w:pPr>
        <w:rPr>
          <w:rFonts w:eastAsia="Calibri" w:cs="Times New Roman"/>
          <w:color w:val="192228"/>
          <w:sz w:val="24"/>
          <w:szCs w:val="24"/>
          <w:lang w:eastAsia="da-DK"/>
        </w:rPr>
      </w:pPr>
      <w:r w:rsidRPr="00A60006">
        <w:rPr>
          <w:rFonts w:eastAsia="Calibri" w:cs="Times New Roman"/>
          <w:color w:val="192228"/>
          <w:sz w:val="24"/>
          <w:szCs w:val="24"/>
          <w:lang w:eastAsia="da-DK"/>
        </w:rPr>
        <w:t>Det er elitedivi</w:t>
      </w:r>
      <w:r>
        <w:rPr>
          <w:rFonts w:eastAsia="Calibri" w:cs="Times New Roman"/>
          <w:color w:val="192228"/>
          <w:sz w:val="24"/>
          <w:szCs w:val="24"/>
          <w:lang w:eastAsia="da-DK"/>
        </w:rPr>
        <w:t>sionens sammensætning der afgør</w:t>
      </w:r>
      <w:r w:rsidRPr="00A60006">
        <w:rPr>
          <w:rFonts w:eastAsia="Calibri" w:cs="Times New Roman"/>
          <w:color w:val="192228"/>
          <w:sz w:val="24"/>
          <w:szCs w:val="24"/>
          <w:lang w:eastAsia="da-DK"/>
        </w:rPr>
        <w:t xml:space="preserve"> sammensætningen af 2.</w:t>
      </w:r>
      <w:r>
        <w:rPr>
          <w:rFonts w:eastAsia="Calibri" w:cs="Times New Roman"/>
          <w:color w:val="192228"/>
          <w:sz w:val="24"/>
          <w:szCs w:val="24"/>
          <w:lang w:eastAsia="da-DK"/>
        </w:rPr>
        <w:t xml:space="preserve"> hold, med andre ord, samtlige </w:t>
      </w:r>
      <w:r w:rsidRPr="00A60006">
        <w:rPr>
          <w:rFonts w:eastAsia="Calibri" w:cs="Times New Roman"/>
          <w:color w:val="192228"/>
          <w:sz w:val="24"/>
          <w:szCs w:val="24"/>
          <w:lang w:eastAsia="da-DK"/>
        </w:rPr>
        <w:t>elitedivisionshold deltager au</w:t>
      </w:r>
      <w:r>
        <w:rPr>
          <w:rFonts w:eastAsia="Calibri" w:cs="Times New Roman"/>
          <w:color w:val="192228"/>
          <w:sz w:val="24"/>
          <w:szCs w:val="24"/>
          <w:lang w:eastAsia="da-DK"/>
        </w:rPr>
        <w:t>tomatisk i 2. holds ligaen. H</w:t>
      </w:r>
      <w:r w:rsidRPr="00A60006">
        <w:rPr>
          <w:rFonts w:eastAsia="Calibri" w:cs="Times New Roman"/>
          <w:color w:val="192228"/>
          <w:sz w:val="24"/>
          <w:szCs w:val="24"/>
          <w:lang w:eastAsia="da-DK"/>
        </w:rPr>
        <w:t xml:space="preserve">old der rykker ned fra elitedivisionen, rykkes også med deres 2. hold fra 2. holds ligaen til 2. division </w:t>
      </w:r>
      <w:r>
        <w:rPr>
          <w:rFonts w:eastAsia="Calibri" w:cs="Times New Roman"/>
          <w:color w:val="192228"/>
          <w:sz w:val="24"/>
          <w:szCs w:val="24"/>
          <w:lang w:eastAsia="da-DK"/>
        </w:rPr>
        <w:t>(</w:t>
      </w:r>
      <w:r w:rsidRPr="00A60006">
        <w:rPr>
          <w:rFonts w:eastAsia="Calibri" w:cs="Times New Roman"/>
          <w:color w:val="192228"/>
          <w:sz w:val="24"/>
          <w:szCs w:val="24"/>
          <w:lang w:eastAsia="da-DK"/>
        </w:rPr>
        <w:t>øst eller vest</w:t>
      </w:r>
      <w:r>
        <w:rPr>
          <w:rFonts w:eastAsia="Calibri" w:cs="Times New Roman"/>
          <w:color w:val="192228"/>
          <w:sz w:val="24"/>
          <w:szCs w:val="24"/>
          <w:lang w:eastAsia="da-DK"/>
        </w:rPr>
        <w:t>)</w:t>
      </w:r>
      <w:r w:rsidRPr="00A60006">
        <w:rPr>
          <w:rFonts w:eastAsia="Calibri" w:cs="Times New Roman"/>
          <w:color w:val="192228"/>
          <w:sz w:val="24"/>
          <w:szCs w:val="24"/>
          <w:lang w:eastAsia="da-DK"/>
        </w:rPr>
        <w:t xml:space="preserve">. Og oprykkerholdet til elitedivisionen rykker også med deres 2. hold op i 2. holds ligaen, uanset om dette er placeret i 2. division, 3. division eller </w:t>
      </w:r>
      <w:r>
        <w:rPr>
          <w:rFonts w:eastAsia="Calibri" w:cs="Times New Roman"/>
          <w:color w:val="192228"/>
          <w:sz w:val="24"/>
          <w:szCs w:val="24"/>
          <w:lang w:eastAsia="da-DK"/>
        </w:rPr>
        <w:t>4 division.</w:t>
      </w:r>
    </w:p>
    <w:p w:rsidR="007E1CB6" w:rsidRDefault="007E1CB6" w:rsidP="007E1CB6">
      <w:pPr>
        <w:rPr>
          <w:rFonts w:eastAsia="Calibri" w:cs="Times New Roman"/>
          <w:color w:val="192228"/>
          <w:sz w:val="24"/>
          <w:szCs w:val="24"/>
          <w:lang w:eastAsia="da-DK"/>
        </w:rPr>
        <w:sectPr w:rsidR="007E1CB6" w:rsidSect="00D63B23">
          <w:pgSz w:w="11906" w:h="16838"/>
          <w:pgMar w:top="1701" w:right="1134" w:bottom="1701" w:left="1134" w:header="708" w:footer="708" w:gutter="0"/>
          <w:cols w:space="708"/>
          <w:titlePg/>
          <w:docGrid w:linePitch="360"/>
        </w:sectPr>
      </w:pPr>
    </w:p>
    <w:p w:rsidR="007E1CB6" w:rsidRPr="007D16C9" w:rsidRDefault="007D16C9" w:rsidP="007E1CB6">
      <w:pPr>
        <w:rPr>
          <w:rFonts w:eastAsia="Calibri" w:cs="Times New Roman"/>
          <w:i/>
          <w:color w:val="192228"/>
          <w:sz w:val="24"/>
          <w:szCs w:val="24"/>
          <w:lang w:eastAsia="da-DK"/>
        </w:rPr>
      </w:pPr>
      <w:r>
        <w:rPr>
          <w:rFonts w:eastAsia="Calibri" w:cs="Times New Roman"/>
          <w:i/>
          <w:color w:val="192228"/>
          <w:sz w:val="24"/>
          <w:szCs w:val="24"/>
          <w:lang w:eastAsia="da-DK"/>
        </w:rPr>
        <w:br/>
      </w:r>
      <w:r w:rsidR="007E1CB6" w:rsidRPr="007D16C9">
        <w:rPr>
          <w:rFonts w:eastAsia="Calibri" w:cs="Times New Roman"/>
          <w:i/>
          <w:color w:val="192228"/>
          <w:sz w:val="24"/>
          <w:szCs w:val="24"/>
          <w:lang w:eastAsia="da-DK"/>
        </w:rPr>
        <w:t>Individuel</w:t>
      </w:r>
      <w:r w:rsidR="00CD01CA" w:rsidRPr="007D16C9">
        <w:rPr>
          <w:rFonts w:eastAsia="Calibri" w:cs="Times New Roman"/>
          <w:i/>
          <w:color w:val="192228"/>
          <w:sz w:val="24"/>
          <w:szCs w:val="24"/>
          <w:lang w:eastAsia="da-DK"/>
        </w:rPr>
        <w:t>le</w:t>
      </w:r>
      <w:r w:rsidR="007E1CB6" w:rsidRPr="007D16C9">
        <w:rPr>
          <w:rFonts w:eastAsia="Calibri" w:cs="Times New Roman"/>
          <w:i/>
          <w:color w:val="192228"/>
          <w:sz w:val="24"/>
          <w:szCs w:val="24"/>
          <w:lang w:eastAsia="da-DK"/>
        </w:rPr>
        <w:t xml:space="preserve"> turnering</w:t>
      </w:r>
      <w:r w:rsidR="00CD01CA" w:rsidRPr="007D16C9">
        <w:rPr>
          <w:rFonts w:eastAsia="Calibri" w:cs="Times New Roman"/>
          <w:i/>
          <w:color w:val="192228"/>
          <w:sz w:val="24"/>
          <w:szCs w:val="24"/>
          <w:lang w:eastAsia="da-DK"/>
        </w:rPr>
        <w:t>er</w:t>
      </w:r>
    </w:p>
    <w:p w:rsidR="00AC12A7" w:rsidRDefault="007D16C9" w:rsidP="00AC12A7">
      <w:pPr>
        <w:rPr>
          <w:rFonts w:eastAsia="Calibri" w:cs="Times New Roman"/>
          <w:color w:val="000000"/>
          <w:sz w:val="24"/>
          <w:szCs w:val="24"/>
          <w:lang w:eastAsia="da-DK"/>
        </w:rPr>
      </w:pPr>
      <w:r>
        <w:rPr>
          <w:rFonts w:eastAsia="Calibri" w:cs="Times New Roman"/>
          <w:color w:val="000000"/>
          <w:sz w:val="24"/>
          <w:szCs w:val="24"/>
          <w:lang w:eastAsia="da-DK"/>
        </w:rPr>
        <w:t>Formålet er overor</w:t>
      </w:r>
      <w:r w:rsidR="00CD01CA">
        <w:rPr>
          <w:rFonts w:eastAsia="Calibri" w:cs="Times New Roman"/>
          <w:color w:val="000000"/>
          <w:sz w:val="24"/>
          <w:szCs w:val="24"/>
          <w:lang w:eastAsia="da-DK"/>
        </w:rPr>
        <w:t>d</w:t>
      </w:r>
      <w:r>
        <w:rPr>
          <w:rFonts w:eastAsia="Calibri" w:cs="Times New Roman"/>
          <w:color w:val="000000"/>
          <w:sz w:val="24"/>
          <w:szCs w:val="24"/>
          <w:lang w:eastAsia="da-DK"/>
        </w:rPr>
        <w:t>n</w:t>
      </w:r>
      <w:r w:rsidR="00CD01CA">
        <w:rPr>
          <w:rFonts w:eastAsia="Calibri" w:cs="Times New Roman"/>
          <w:color w:val="000000"/>
          <w:sz w:val="24"/>
          <w:szCs w:val="24"/>
          <w:lang w:eastAsia="da-DK"/>
        </w:rPr>
        <w:t>et at have fokusering i turneringerne. Det er vigtigt, at de individuelle turneringer ikke spænder ben for holdturneringen, hvorfor kalenderen bør lægges så spillerne kan prioritere holdturneringen uden at skulle fravælge relevante individuelle turneringer i samme termin.</w:t>
      </w:r>
    </w:p>
    <w:p w:rsidR="00CD01CA" w:rsidRDefault="00CD01CA" w:rsidP="00AC12A7">
      <w:pPr>
        <w:rPr>
          <w:rFonts w:eastAsia="Calibri" w:cs="Times New Roman"/>
          <w:color w:val="000000"/>
          <w:sz w:val="24"/>
          <w:szCs w:val="24"/>
          <w:lang w:eastAsia="da-DK"/>
        </w:rPr>
      </w:pPr>
      <w:r>
        <w:rPr>
          <w:rFonts w:eastAsia="Calibri" w:cs="Times New Roman"/>
          <w:color w:val="000000"/>
          <w:sz w:val="24"/>
          <w:szCs w:val="24"/>
          <w:lang w:eastAsia="da-DK"/>
        </w:rPr>
        <w:t>Der ønskes ligeledes mulighed for at prioritere i den øvrige turneringsafvikling, så turneringsformen bliver så stærk og fokuseret som muligt. Endeligt ønskes som forsøg mulighed for at indføre doubleturneringer.</w:t>
      </w:r>
    </w:p>
    <w:p w:rsidR="00CD01CA" w:rsidRPr="00CD01CA" w:rsidRDefault="00CD01CA" w:rsidP="00AC12A7">
      <w:pPr>
        <w:rPr>
          <w:rFonts w:eastAsia="Calibri" w:cs="Times New Roman"/>
          <w:b/>
          <w:color w:val="000000"/>
          <w:sz w:val="24"/>
          <w:szCs w:val="24"/>
          <w:lang w:eastAsia="da-DK"/>
        </w:rPr>
      </w:pPr>
    </w:p>
    <w:p w:rsidR="00E15FD1" w:rsidRPr="00CD01CA" w:rsidRDefault="00E15FD1" w:rsidP="00AC12A7">
      <w:pPr>
        <w:rPr>
          <w:rFonts w:eastAsia="Calibri" w:cs="Times New Roman"/>
          <w:b/>
          <w:i/>
          <w:color w:val="000000"/>
          <w:sz w:val="24"/>
          <w:szCs w:val="24"/>
          <w:lang w:eastAsia="da-DK"/>
        </w:rPr>
      </w:pPr>
      <w:r w:rsidRPr="00CD01CA">
        <w:rPr>
          <w:rFonts w:eastAsia="Calibri" w:cs="Times New Roman"/>
          <w:b/>
          <w:i/>
          <w:color w:val="000000"/>
          <w:sz w:val="24"/>
          <w:szCs w:val="24"/>
          <w:lang w:eastAsia="da-DK"/>
        </w:rPr>
        <w:t>Beslutning</w:t>
      </w:r>
    </w:p>
    <w:p w:rsidR="00E15FD1" w:rsidRDefault="00557ED4" w:rsidP="00AC12A7">
      <w:pPr>
        <w:rPr>
          <w:rFonts w:eastAsia="Calibri" w:cs="Times New Roman"/>
          <w:color w:val="000000"/>
          <w:sz w:val="24"/>
          <w:szCs w:val="24"/>
          <w:lang w:eastAsia="da-DK"/>
        </w:rPr>
      </w:pPr>
      <w:r>
        <w:rPr>
          <w:rFonts w:eastAsia="Calibri" w:cs="Times New Roman"/>
          <w:color w:val="000000"/>
          <w:sz w:val="24"/>
          <w:szCs w:val="24"/>
          <w:lang w:eastAsia="da-DK"/>
        </w:rPr>
        <w:t>Indstilling</w:t>
      </w:r>
      <w:r w:rsidR="00CD01CA">
        <w:rPr>
          <w:rFonts w:eastAsia="Calibri" w:cs="Times New Roman"/>
          <w:color w:val="000000"/>
          <w:sz w:val="24"/>
          <w:szCs w:val="24"/>
          <w:lang w:eastAsia="da-DK"/>
        </w:rPr>
        <w:t>en</w:t>
      </w:r>
      <w:r>
        <w:rPr>
          <w:rFonts w:eastAsia="Calibri" w:cs="Times New Roman"/>
          <w:color w:val="000000"/>
          <w:sz w:val="24"/>
          <w:szCs w:val="24"/>
          <w:lang w:eastAsia="da-DK"/>
        </w:rPr>
        <w:t xml:space="preserve"> til tiltrådt med følgende tilføjelser :</w:t>
      </w:r>
    </w:p>
    <w:p w:rsidR="004608E4" w:rsidRDefault="004B07B1" w:rsidP="00AC12A7">
      <w:pPr>
        <w:rPr>
          <w:rFonts w:eastAsia="Calibri" w:cs="Times New Roman"/>
          <w:color w:val="000000"/>
          <w:sz w:val="24"/>
          <w:szCs w:val="24"/>
          <w:lang w:eastAsia="da-DK"/>
        </w:rPr>
      </w:pPr>
      <w:r>
        <w:rPr>
          <w:rFonts w:eastAsia="Calibri" w:cs="Times New Roman"/>
          <w:color w:val="000000"/>
          <w:sz w:val="24"/>
          <w:szCs w:val="24"/>
          <w:lang w:eastAsia="da-DK"/>
        </w:rPr>
        <w:t xml:space="preserve">Holdturnering </w:t>
      </w:r>
    </w:p>
    <w:p w:rsidR="00494C96" w:rsidRPr="00494C96" w:rsidRDefault="00494C96" w:rsidP="00494C96">
      <w:pPr>
        <w:pStyle w:val="Listeafsnit"/>
        <w:numPr>
          <w:ilvl w:val="0"/>
          <w:numId w:val="36"/>
        </w:numPr>
        <w:rPr>
          <w:rFonts w:eastAsia="Calibri" w:cs="Times New Roman"/>
          <w:color w:val="000000"/>
          <w:sz w:val="24"/>
          <w:szCs w:val="24"/>
          <w:lang w:eastAsia="da-DK"/>
        </w:rPr>
      </w:pPr>
      <w:r>
        <w:rPr>
          <w:rFonts w:eastAsia="Calibri" w:cs="Times New Roman"/>
          <w:color w:val="000000"/>
          <w:sz w:val="24"/>
          <w:szCs w:val="24"/>
          <w:lang w:eastAsia="da-DK"/>
        </w:rPr>
        <w:t xml:space="preserve">Det tilføjes, at DTF har ansvaret for kvalifikation og afvikling af kval. Kampe for vindere af uninonsserier, og at disse spilles efter DTFs regler. </w:t>
      </w:r>
    </w:p>
    <w:p w:rsidR="00494C96" w:rsidRDefault="004B07B1" w:rsidP="00AC12A7">
      <w:pPr>
        <w:rPr>
          <w:rFonts w:eastAsia="Calibri" w:cs="Times New Roman"/>
          <w:color w:val="000000"/>
          <w:sz w:val="24"/>
          <w:szCs w:val="24"/>
          <w:lang w:eastAsia="da-DK"/>
        </w:rPr>
      </w:pPr>
      <w:r>
        <w:rPr>
          <w:rFonts w:eastAsia="Calibri" w:cs="Times New Roman"/>
          <w:color w:val="000000"/>
          <w:sz w:val="24"/>
          <w:szCs w:val="24"/>
          <w:lang w:eastAsia="da-DK"/>
        </w:rPr>
        <w:t>Reserveliga</w:t>
      </w:r>
    </w:p>
    <w:p w:rsidR="00494C96" w:rsidRPr="004B07B1" w:rsidRDefault="004B07B1" w:rsidP="004B07B1">
      <w:pPr>
        <w:pStyle w:val="Listeafsnit"/>
        <w:numPr>
          <w:ilvl w:val="0"/>
          <w:numId w:val="36"/>
        </w:numPr>
        <w:rPr>
          <w:rFonts w:eastAsia="Calibri" w:cs="Times New Roman"/>
          <w:color w:val="000000"/>
          <w:sz w:val="24"/>
          <w:szCs w:val="24"/>
          <w:lang w:eastAsia="da-DK"/>
        </w:rPr>
      </w:pPr>
      <w:r>
        <w:rPr>
          <w:rFonts w:eastAsia="Calibri" w:cs="Times New Roman"/>
          <w:color w:val="000000"/>
          <w:sz w:val="24"/>
          <w:szCs w:val="24"/>
          <w:lang w:eastAsia="da-DK"/>
        </w:rPr>
        <w:t>(ingen tilføjelser)</w:t>
      </w:r>
    </w:p>
    <w:p w:rsidR="004608E4" w:rsidRDefault="004B07B1" w:rsidP="00AC12A7">
      <w:pPr>
        <w:rPr>
          <w:rFonts w:eastAsia="Calibri" w:cs="Times New Roman"/>
          <w:color w:val="000000"/>
          <w:sz w:val="24"/>
          <w:szCs w:val="24"/>
          <w:lang w:eastAsia="da-DK"/>
        </w:rPr>
      </w:pPr>
      <w:r>
        <w:rPr>
          <w:rFonts w:eastAsia="Calibri" w:cs="Times New Roman"/>
          <w:color w:val="000000"/>
          <w:sz w:val="24"/>
          <w:szCs w:val="24"/>
          <w:lang w:eastAsia="da-DK"/>
        </w:rPr>
        <w:t xml:space="preserve">Individuelle turneringer </w:t>
      </w:r>
      <w:r w:rsidR="00557ED4">
        <w:rPr>
          <w:rFonts w:eastAsia="Calibri" w:cs="Times New Roman"/>
          <w:color w:val="000000"/>
          <w:sz w:val="24"/>
          <w:szCs w:val="24"/>
          <w:lang w:eastAsia="da-DK"/>
        </w:rPr>
        <w:t xml:space="preserve"> </w:t>
      </w:r>
    </w:p>
    <w:p w:rsidR="00557ED4" w:rsidRPr="004608E4" w:rsidRDefault="00557ED4" w:rsidP="004608E4">
      <w:pPr>
        <w:pStyle w:val="Listeafsnit"/>
        <w:numPr>
          <w:ilvl w:val="0"/>
          <w:numId w:val="36"/>
        </w:numPr>
        <w:rPr>
          <w:rFonts w:eastAsia="Calibri" w:cs="Times New Roman"/>
          <w:color w:val="000000"/>
          <w:sz w:val="24"/>
          <w:szCs w:val="24"/>
          <w:lang w:eastAsia="da-DK"/>
        </w:rPr>
      </w:pPr>
      <w:r w:rsidRPr="004608E4">
        <w:rPr>
          <w:rFonts w:eastAsia="Calibri" w:cs="Times New Roman"/>
          <w:color w:val="000000"/>
          <w:sz w:val="24"/>
          <w:szCs w:val="24"/>
          <w:lang w:eastAsia="da-DK"/>
        </w:rPr>
        <w:t>Masters</w:t>
      </w:r>
      <w:r w:rsidR="004608E4" w:rsidRPr="004608E4">
        <w:rPr>
          <w:rFonts w:eastAsia="Calibri" w:cs="Times New Roman"/>
          <w:color w:val="000000"/>
          <w:sz w:val="24"/>
          <w:szCs w:val="24"/>
          <w:lang w:eastAsia="da-DK"/>
        </w:rPr>
        <w:t xml:space="preserve"> turneringer</w:t>
      </w:r>
      <w:r w:rsidRPr="004608E4">
        <w:rPr>
          <w:rFonts w:eastAsia="Calibri" w:cs="Times New Roman"/>
          <w:color w:val="000000"/>
          <w:sz w:val="24"/>
          <w:szCs w:val="24"/>
          <w:lang w:eastAsia="da-DK"/>
        </w:rPr>
        <w:t xml:space="preserve"> nedlægges</w:t>
      </w:r>
      <w:r w:rsidR="004B07B1">
        <w:rPr>
          <w:rFonts w:eastAsia="Calibri" w:cs="Times New Roman"/>
          <w:color w:val="000000"/>
          <w:sz w:val="24"/>
          <w:szCs w:val="24"/>
          <w:lang w:eastAsia="da-DK"/>
        </w:rPr>
        <w:t xml:space="preserve"> og sekretaria</w:t>
      </w:r>
      <w:r w:rsidR="004608E4" w:rsidRPr="004608E4">
        <w:rPr>
          <w:rFonts w:eastAsia="Calibri" w:cs="Times New Roman"/>
          <w:color w:val="000000"/>
          <w:sz w:val="24"/>
          <w:szCs w:val="24"/>
          <w:lang w:eastAsia="da-DK"/>
        </w:rPr>
        <w:t>tet bemyndiges til at arbejde videre med i stedet at støtte futures, idet udgifter hertil naturligvis skal undergives sædvanlig bevillingsmæssig behandling.</w:t>
      </w:r>
      <w:r w:rsidR="004B07B1">
        <w:rPr>
          <w:rFonts w:eastAsia="Calibri" w:cs="Times New Roman"/>
          <w:color w:val="000000"/>
          <w:sz w:val="24"/>
          <w:szCs w:val="24"/>
          <w:lang w:eastAsia="da-DK"/>
        </w:rPr>
        <w:br/>
      </w:r>
    </w:p>
    <w:p w:rsidR="004608E4" w:rsidRPr="004B07B1" w:rsidRDefault="005136EF" w:rsidP="004B07B1">
      <w:pPr>
        <w:pStyle w:val="Listeafsnit"/>
        <w:numPr>
          <w:ilvl w:val="0"/>
          <w:numId w:val="36"/>
        </w:numPr>
        <w:rPr>
          <w:rFonts w:eastAsia="Calibri" w:cs="Times New Roman"/>
          <w:color w:val="000000"/>
          <w:sz w:val="24"/>
          <w:szCs w:val="24"/>
          <w:lang w:eastAsia="da-DK"/>
        </w:rPr>
      </w:pPr>
      <w:r>
        <w:rPr>
          <w:rFonts w:eastAsia="Calibri" w:cs="Times New Roman"/>
          <w:color w:val="000000"/>
          <w:sz w:val="24"/>
          <w:szCs w:val="24"/>
          <w:lang w:eastAsia="da-DK"/>
        </w:rPr>
        <w:t>I</w:t>
      </w:r>
      <w:r w:rsidR="004608E4" w:rsidRPr="004B07B1">
        <w:rPr>
          <w:rFonts w:eastAsia="Calibri" w:cs="Times New Roman"/>
          <w:color w:val="000000"/>
          <w:sz w:val="24"/>
          <w:szCs w:val="24"/>
          <w:lang w:eastAsia="da-DK"/>
        </w:rPr>
        <w:t>ndendørs DM nedlægges ikke på nuværende tidspunkt. Drøftelsen tages op umiddelbart efter indendørs DM og vurderes i bl.a. i lyset af evalueringen af dette.</w:t>
      </w:r>
    </w:p>
    <w:p w:rsidR="004608E4" w:rsidRPr="004608E4" w:rsidRDefault="004608E4" w:rsidP="004608E4">
      <w:pPr>
        <w:pStyle w:val="Listeafsnit"/>
        <w:rPr>
          <w:rFonts w:eastAsia="Calibri" w:cs="Times New Roman"/>
          <w:color w:val="000000"/>
          <w:sz w:val="24"/>
          <w:szCs w:val="24"/>
          <w:lang w:eastAsia="da-DK"/>
        </w:rPr>
      </w:pPr>
    </w:p>
    <w:p w:rsidR="004515CC" w:rsidRDefault="00AC12A7" w:rsidP="00E16BE4">
      <w:pPr>
        <w:keepNext/>
        <w:keepLines/>
        <w:widowControl w:val="0"/>
        <w:outlineLvl w:val="2"/>
        <w:rPr>
          <w:rFonts w:eastAsia="Times New Roman" w:cs="Tahoma"/>
          <w:b/>
          <w:color w:val="000000"/>
          <w:sz w:val="24"/>
          <w:szCs w:val="24"/>
          <w:lang w:eastAsia="da-DK"/>
        </w:rPr>
      </w:pPr>
      <w:r>
        <w:rPr>
          <w:rFonts w:eastAsia="Times New Roman" w:cs="Tahoma"/>
          <w:b/>
          <w:color w:val="000000"/>
          <w:sz w:val="24"/>
          <w:szCs w:val="24"/>
          <w:lang w:eastAsia="da-DK"/>
        </w:rPr>
        <w:t>4</w:t>
      </w:r>
      <w:r w:rsidRPr="00FC38ED">
        <w:rPr>
          <w:rFonts w:eastAsia="Times New Roman" w:cs="Tahoma"/>
          <w:b/>
          <w:color w:val="000000"/>
          <w:sz w:val="24"/>
          <w:szCs w:val="24"/>
          <w:lang w:eastAsia="da-DK"/>
        </w:rPr>
        <w:t>.</w:t>
      </w:r>
      <w:r w:rsidR="005A1049">
        <w:rPr>
          <w:rFonts w:eastAsia="Times New Roman" w:cs="Tahoma"/>
          <w:b/>
          <w:color w:val="000000"/>
          <w:sz w:val="24"/>
          <w:szCs w:val="24"/>
          <w:lang w:eastAsia="da-DK"/>
        </w:rPr>
        <w:t>3.</w:t>
      </w:r>
      <w:r w:rsidRPr="00FC38ED">
        <w:rPr>
          <w:rFonts w:eastAsia="Times New Roman" w:cs="Tahoma"/>
          <w:b/>
          <w:color w:val="000000"/>
          <w:sz w:val="24"/>
          <w:szCs w:val="24"/>
          <w:lang w:eastAsia="da-DK"/>
        </w:rPr>
        <w:t xml:space="preserve"> </w:t>
      </w:r>
      <w:r w:rsidR="004515CC" w:rsidRPr="004515CC">
        <w:rPr>
          <w:rFonts w:eastAsia="Times New Roman" w:cs="Univers"/>
          <w:b/>
          <w:bCs/>
          <w:sz w:val="24"/>
          <w:szCs w:val="24"/>
          <w:lang w:eastAsia="da-DK"/>
        </w:rPr>
        <w:t>Status på B</w:t>
      </w:r>
      <w:r w:rsidR="00AA027E">
        <w:rPr>
          <w:rFonts w:eastAsia="Times New Roman" w:cs="Univers"/>
          <w:b/>
          <w:bCs/>
          <w:sz w:val="24"/>
          <w:szCs w:val="24"/>
          <w:lang w:eastAsia="da-DK"/>
        </w:rPr>
        <w:t xml:space="preserve">evæg Dig for </w:t>
      </w:r>
      <w:r w:rsidR="004515CC" w:rsidRPr="004515CC">
        <w:rPr>
          <w:rFonts w:eastAsia="Times New Roman" w:cs="Univers"/>
          <w:b/>
          <w:bCs/>
          <w:sz w:val="24"/>
          <w:szCs w:val="24"/>
          <w:lang w:eastAsia="da-DK"/>
        </w:rPr>
        <w:t>L</w:t>
      </w:r>
      <w:r w:rsidR="00AA027E">
        <w:rPr>
          <w:rFonts w:eastAsia="Times New Roman" w:cs="Univers"/>
          <w:b/>
          <w:bCs/>
          <w:sz w:val="24"/>
          <w:szCs w:val="24"/>
          <w:lang w:eastAsia="da-DK"/>
        </w:rPr>
        <w:t>ivet</w:t>
      </w:r>
      <w:r w:rsidR="004515CC">
        <w:rPr>
          <w:rFonts w:eastAsia="Times New Roman" w:cs="Univers"/>
          <w:bCs/>
          <w:sz w:val="24"/>
          <w:szCs w:val="24"/>
          <w:lang w:eastAsia="da-DK"/>
        </w:rPr>
        <w:t>.</w:t>
      </w:r>
    </w:p>
    <w:p w:rsidR="004E2BDB" w:rsidRDefault="00AC12A7" w:rsidP="006C4758">
      <w:pPr>
        <w:rPr>
          <w:rFonts w:eastAsia="Calibri" w:cs="Times New Roman"/>
          <w:color w:val="000000"/>
          <w:sz w:val="24"/>
          <w:szCs w:val="24"/>
          <w:lang w:eastAsia="da-DK"/>
        </w:rPr>
      </w:pPr>
      <w:r w:rsidRPr="00FC0D88">
        <w:rPr>
          <w:rFonts w:eastAsia="Calibri" w:cs="Times New Roman"/>
          <w:b/>
          <w:color w:val="192228"/>
          <w:sz w:val="24"/>
          <w:szCs w:val="24"/>
          <w:lang w:eastAsia="da-DK"/>
        </w:rPr>
        <w:t>Sagsfremstilling</w:t>
      </w:r>
      <w:r w:rsidRPr="00FC0D88">
        <w:rPr>
          <w:rFonts w:eastAsia="Calibri" w:cs="Times New Roman"/>
          <w:color w:val="192228"/>
          <w:sz w:val="24"/>
          <w:szCs w:val="24"/>
          <w:lang w:eastAsia="da-DK"/>
        </w:rPr>
        <w:br/>
      </w:r>
      <w:r w:rsidR="006C4758">
        <w:rPr>
          <w:rFonts w:eastAsia="Calibri" w:cs="Times New Roman"/>
          <w:color w:val="000000"/>
          <w:sz w:val="24"/>
          <w:szCs w:val="24"/>
          <w:lang w:eastAsia="da-DK"/>
        </w:rPr>
        <w:t xml:space="preserve">Der er </w:t>
      </w:r>
      <w:r w:rsidR="00D641A6">
        <w:rPr>
          <w:rFonts w:eastAsia="Calibri" w:cs="Times New Roman"/>
          <w:color w:val="000000"/>
          <w:sz w:val="24"/>
          <w:szCs w:val="24"/>
          <w:lang w:eastAsia="da-DK"/>
        </w:rPr>
        <w:t>følgende status på samarbejdet e</w:t>
      </w:r>
      <w:r w:rsidR="004E2BDB">
        <w:rPr>
          <w:rFonts w:eastAsia="Calibri" w:cs="Times New Roman"/>
          <w:color w:val="000000"/>
          <w:sz w:val="24"/>
          <w:szCs w:val="24"/>
          <w:lang w:eastAsia="da-DK"/>
        </w:rPr>
        <w:t>fter s</w:t>
      </w:r>
      <w:r w:rsidR="004B07B1">
        <w:rPr>
          <w:rFonts w:eastAsia="Calibri" w:cs="Times New Roman"/>
          <w:color w:val="000000"/>
          <w:sz w:val="24"/>
          <w:szCs w:val="24"/>
          <w:lang w:eastAsia="da-DK"/>
        </w:rPr>
        <w:t>tyregruppemøde</w:t>
      </w:r>
      <w:r w:rsidR="004E2BDB">
        <w:rPr>
          <w:rFonts w:eastAsia="Calibri" w:cs="Times New Roman"/>
          <w:color w:val="000000"/>
          <w:sz w:val="24"/>
          <w:szCs w:val="24"/>
          <w:lang w:eastAsia="da-DK"/>
        </w:rPr>
        <w:t xml:space="preserve"> den 13 december:</w:t>
      </w:r>
    </w:p>
    <w:p w:rsidR="004E2BDB" w:rsidRPr="004E2BDB" w:rsidRDefault="006C4758" w:rsidP="004E2BDB">
      <w:pPr>
        <w:pStyle w:val="Listeafsnit"/>
        <w:numPr>
          <w:ilvl w:val="0"/>
          <w:numId w:val="19"/>
        </w:numPr>
        <w:rPr>
          <w:rFonts w:eastAsia="Calibri" w:cs="Times New Roman"/>
          <w:color w:val="000000"/>
          <w:sz w:val="24"/>
          <w:szCs w:val="24"/>
          <w:lang w:eastAsia="da-DK"/>
        </w:rPr>
      </w:pPr>
      <w:r w:rsidRPr="004E2BDB">
        <w:rPr>
          <w:rFonts w:eastAsia="Calibri" w:cs="Times New Roman"/>
          <w:color w:val="000000"/>
          <w:sz w:val="24"/>
          <w:szCs w:val="24"/>
          <w:lang w:eastAsia="da-DK"/>
        </w:rPr>
        <w:t xml:space="preserve">Der er indgået </w:t>
      </w:r>
      <w:r w:rsidR="00295B55" w:rsidRPr="004E2BDB">
        <w:rPr>
          <w:rFonts w:eastAsia="Calibri" w:cs="Times New Roman"/>
          <w:color w:val="000000"/>
          <w:sz w:val="24"/>
          <w:szCs w:val="24"/>
          <w:lang w:eastAsia="da-DK"/>
        </w:rPr>
        <w:t>41</w:t>
      </w:r>
      <w:r w:rsidRPr="004E2BDB">
        <w:rPr>
          <w:rFonts w:eastAsia="Calibri" w:cs="Times New Roman"/>
          <w:color w:val="000000"/>
          <w:sz w:val="24"/>
          <w:szCs w:val="24"/>
          <w:lang w:eastAsia="da-DK"/>
        </w:rPr>
        <w:t xml:space="preserve"> </w:t>
      </w:r>
      <w:r w:rsidR="00295B55" w:rsidRPr="004E2BDB">
        <w:rPr>
          <w:rFonts w:eastAsia="Calibri" w:cs="Times New Roman"/>
          <w:color w:val="000000"/>
          <w:sz w:val="24"/>
          <w:szCs w:val="24"/>
          <w:lang w:eastAsia="da-DK"/>
        </w:rPr>
        <w:t xml:space="preserve">antal vækstaftaler fordelt </w:t>
      </w:r>
      <w:r w:rsidR="005D4AFD" w:rsidRPr="004E2BDB">
        <w:rPr>
          <w:rFonts w:eastAsia="Calibri" w:cs="Times New Roman"/>
          <w:color w:val="000000"/>
          <w:sz w:val="24"/>
          <w:szCs w:val="24"/>
          <w:lang w:eastAsia="da-DK"/>
        </w:rPr>
        <w:t>23 i DTF regi og 18 i DGI regi</w:t>
      </w:r>
      <w:r w:rsidR="00D641A6" w:rsidRPr="004E2BDB">
        <w:rPr>
          <w:rFonts w:eastAsia="Calibri" w:cs="Times New Roman"/>
          <w:color w:val="000000"/>
          <w:sz w:val="24"/>
          <w:szCs w:val="24"/>
          <w:lang w:eastAsia="da-DK"/>
        </w:rPr>
        <w:t>. Vestdanmark har indgået flest</w:t>
      </w:r>
      <w:r w:rsidRPr="004E2BDB">
        <w:rPr>
          <w:rFonts w:eastAsia="Calibri" w:cs="Times New Roman"/>
          <w:color w:val="000000"/>
          <w:sz w:val="24"/>
          <w:szCs w:val="24"/>
          <w:lang w:eastAsia="da-DK"/>
        </w:rPr>
        <w:t xml:space="preserve">. </w:t>
      </w:r>
    </w:p>
    <w:p w:rsidR="006C4758" w:rsidRPr="004E2BDB" w:rsidRDefault="004E2BDB" w:rsidP="004E2BDB">
      <w:pPr>
        <w:pStyle w:val="Listeafsnit"/>
        <w:numPr>
          <w:ilvl w:val="0"/>
          <w:numId w:val="19"/>
        </w:numPr>
        <w:rPr>
          <w:rFonts w:eastAsia="Calibri" w:cs="Times New Roman"/>
          <w:color w:val="000000"/>
          <w:sz w:val="24"/>
          <w:szCs w:val="24"/>
          <w:lang w:eastAsia="da-DK"/>
        </w:rPr>
      </w:pPr>
      <w:r w:rsidRPr="004E2BDB">
        <w:rPr>
          <w:rFonts w:eastAsia="Calibri" w:cs="Times New Roman"/>
          <w:color w:val="000000"/>
          <w:sz w:val="24"/>
          <w:szCs w:val="24"/>
          <w:lang w:eastAsia="da-DK"/>
        </w:rPr>
        <w:t>M</w:t>
      </w:r>
      <w:r w:rsidR="00CB1803" w:rsidRPr="004E2BDB">
        <w:rPr>
          <w:rFonts w:eastAsia="Calibri" w:cs="Times New Roman"/>
          <w:color w:val="000000"/>
          <w:sz w:val="24"/>
          <w:szCs w:val="24"/>
          <w:lang w:eastAsia="da-DK"/>
        </w:rPr>
        <w:t xml:space="preserve">ålsætning om 225 klubber som melder sig til Tennissportens Dag. Pt. er der </w:t>
      </w:r>
      <w:r w:rsidR="00D62A27" w:rsidRPr="004E2BDB">
        <w:rPr>
          <w:rFonts w:eastAsia="Calibri" w:cs="Times New Roman"/>
          <w:color w:val="000000"/>
          <w:sz w:val="24"/>
          <w:szCs w:val="24"/>
          <w:lang w:eastAsia="da-DK"/>
        </w:rPr>
        <w:t xml:space="preserve">38 tilmeldte. </w:t>
      </w:r>
    </w:p>
    <w:p w:rsidR="00D62A27" w:rsidRPr="004E2BDB" w:rsidRDefault="004E2BDB" w:rsidP="004E2BDB">
      <w:pPr>
        <w:pStyle w:val="Listeafsnit"/>
        <w:numPr>
          <w:ilvl w:val="0"/>
          <w:numId w:val="19"/>
        </w:numPr>
        <w:rPr>
          <w:rFonts w:eastAsia="Calibri" w:cs="Times New Roman"/>
          <w:color w:val="000000"/>
          <w:sz w:val="24"/>
          <w:szCs w:val="24"/>
          <w:lang w:eastAsia="da-DK"/>
        </w:rPr>
      </w:pPr>
      <w:r w:rsidRPr="004E2BDB">
        <w:rPr>
          <w:rFonts w:eastAsia="Calibri" w:cs="Times New Roman"/>
          <w:color w:val="000000"/>
          <w:sz w:val="24"/>
          <w:szCs w:val="24"/>
          <w:lang w:val="en-GB" w:eastAsia="da-DK"/>
        </w:rPr>
        <w:t>T</w:t>
      </w:r>
      <w:r w:rsidR="00D963C8" w:rsidRPr="004E2BDB">
        <w:rPr>
          <w:rFonts w:eastAsia="Calibri" w:cs="Times New Roman"/>
          <w:color w:val="000000"/>
          <w:sz w:val="24"/>
          <w:szCs w:val="24"/>
          <w:lang w:val="en-GB" w:eastAsia="da-DK"/>
        </w:rPr>
        <w:t>est af survey</w:t>
      </w:r>
      <w:r w:rsidR="00D62A27" w:rsidRPr="004E2BDB">
        <w:rPr>
          <w:rFonts w:eastAsia="Calibri" w:cs="Times New Roman"/>
          <w:color w:val="000000"/>
          <w:sz w:val="24"/>
          <w:szCs w:val="24"/>
          <w:lang w:val="en-GB" w:eastAsia="da-DK"/>
        </w:rPr>
        <w:t xml:space="preserve">modul </w:t>
      </w:r>
      <w:r w:rsidRPr="004E2BDB">
        <w:rPr>
          <w:rFonts w:eastAsia="Calibri" w:cs="Times New Roman"/>
          <w:color w:val="000000"/>
          <w:sz w:val="24"/>
          <w:szCs w:val="24"/>
          <w:lang w:val="en-GB" w:eastAsia="da-DK"/>
        </w:rPr>
        <w:t xml:space="preserve">Players 1st </w:t>
      </w:r>
      <w:r w:rsidR="00D62A27" w:rsidRPr="004E2BDB">
        <w:rPr>
          <w:rFonts w:eastAsia="Calibri" w:cs="Times New Roman"/>
          <w:color w:val="000000"/>
          <w:sz w:val="24"/>
          <w:szCs w:val="24"/>
          <w:lang w:val="en-GB" w:eastAsia="da-DK"/>
        </w:rPr>
        <w:t xml:space="preserve">(Rawmilk aftale) i januar. </w:t>
      </w:r>
      <w:r w:rsidR="00D62A27" w:rsidRPr="004E2BDB">
        <w:rPr>
          <w:rFonts w:eastAsia="Calibri" w:cs="Times New Roman"/>
          <w:color w:val="000000"/>
          <w:sz w:val="24"/>
          <w:szCs w:val="24"/>
          <w:lang w:eastAsia="da-DK"/>
        </w:rPr>
        <w:t xml:space="preserve">5 klubber deltager. </w:t>
      </w:r>
    </w:p>
    <w:p w:rsidR="003750A1" w:rsidRPr="00106ACE" w:rsidRDefault="003750A1" w:rsidP="006C4758">
      <w:pPr>
        <w:pStyle w:val="Listeafsnit"/>
        <w:numPr>
          <w:ilvl w:val="0"/>
          <w:numId w:val="19"/>
        </w:numPr>
        <w:rPr>
          <w:rFonts w:eastAsia="Calibri" w:cs="Times New Roman"/>
          <w:color w:val="000000"/>
          <w:sz w:val="24"/>
          <w:szCs w:val="24"/>
          <w:lang w:eastAsia="da-DK"/>
        </w:rPr>
      </w:pPr>
      <w:r w:rsidRPr="004E2BDB">
        <w:rPr>
          <w:rFonts w:eastAsia="Calibri" w:cs="Times New Roman"/>
          <w:color w:val="000000"/>
          <w:sz w:val="24"/>
          <w:szCs w:val="24"/>
          <w:lang w:eastAsia="da-DK"/>
        </w:rPr>
        <w:t>Koordinatio</w:t>
      </w:r>
      <w:r w:rsidR="002F37A7" w:rsidRPr="004E2BDB">
        <w:rPr>
          <w:rFonts w:eastAsia="Calibri" w:cs="Times New Roman"/>
          <w:color w:val="000000"/>
          <w:sz w:val="24"/>
          <w:szCs w:val="24"/>
          <w:lang w:eastAsia="da-DK"/>
        </w:rPr>
        <w:t>nsudvalgsmøde er aftalt til onsdag den 18</w:t>
      </w:r>
      <w:r w:rsidR="00106ACE">
        <w:rPr>
          <w:rFonts w:eastAsia="Calibri" w:cs="Times New Roman"/>
          <w:color w:val="000000"/>
          <w:sz w:val="24"/>
          <w:szCs w:val="24"/>
          <w:lang w:eastAsia="da-DK"/>
        </w:rPr>
        <w:t>.</w:t>
      </w:r>
      <w:r w:rsidR="002F37A7" w:rsidRPr="004E2BDB">
        <w:rPr>
          <w:rFonts w:eastAsia="Calibri" w:cs="Times New Roman"/>
          <w:color w:val="000000"/>
          <w:sz w:val="24"/>
          <w:szCs w:val="24"/>
          <w:lang w:eastAsia="da-DK"/>
        </w:rPr>
        <w:t xml:space="preserve"> januar i Vingstedcenteret. </w:t>
      </w:r>
    </w:p>
    <w:p w:rsidR="004B07B1" w:rsidRDefault="004B07B1" w:rsidP="004B07B1">
      <w:pPr>
        <w:rPr>
          <w:rFonts w:eastAsia="Calibri" w:cs="Times New Roman"/>
          <w:b/>
          <w:color w:val="000000"/>
          <w:sz w:val="24"/>
          <w:szCs w:val="24"/>
          <w:lang w:eastAsia="da-DK"/>
        </w:rPr>
      </w:pPr>
    </w:p>
    <w:p w:rsidR="00E15FD1" w:rsidRDefault="00E15FD1" w:rsidP="00AC12A7">
      <w:pPr>
        <w:rPr>
          <w:rFonts w:eastAsia="Calibri" w:cs="Times New Roman"/>
          <w:b/>
          <w:i/>
          <w:sz w:val="24"/>
          <w:szCs w:val="24"/>
        </w:rPr>
      </w:pPr>
      <w:r>
        <w:rPr>
          <w:rFonts w:eastAsia="Calibri" w:cs="Times New Roman"/>
          <w:b/>
          <w:i/>
          <w:sz w:val="24"/>
          <w:szCs w:val="24"/>
        </w:rPr>
        <w:t>Referat</w:t>
      </w:r>
    </w:p>
    <w:p w:rsidR="00E15FD1" w:rsidRDefault="00AF051F" w:rsidP="00AC12A7">
      <w:pPr>
        <w:rPr>
          <w:rFonts w:eastAsia="Calibri" w:cs="Times New Roman"/>
          <w:sz w:val="24"/>
          <w:szCs w:val="24"/>
        </w:rPr>
      </w:pPr>
      <w:r>
        <w:rPr>
          <w:rFonts w:eastAsia="Calibri" w:cs="Times New Roman"/>
          <w:sz w:val="24"/>
          <w:szCs w:val="24"/>
        </w:rPr>
        <w:t>Orienteringen taget til efterretning. Bestyrelsen</w:t>
      </w:r>
      <w:r w:rsidR="004B07B1">
        <w:rPr>
          <w:rFonts w:eastAsia="Calibri" w:cs="Times New Roman"/>
          <w:sz w:val="24"/>
          <w:szCs w:val="24"/>
        </w:rPr>
        <w:t xml:space="preserve"> er enige i, at det er vigtigt at ”komme ud over rampen” og ikke videreudvikle p</w:t>
      </w:r>
      <w:r w:rsidR="00A4761F">
        <w:rPr>
          <w:rFonts w:eastAsia="Calibri" w:cs="Times New Roman"/>
          <w:sz w:val="24"/>
          <w:szCs w:val="24"/>
        </w:rPr>
        <w:t>å koncepter, men at man dog bør være</w:t>
      </w:r>
      <w:r w:rsidR="004B07B1">
        <w:rPr>
          <w:rFonts w:eastAsia="Calibri" w:cs="Times New Roman"/>
          <w:sz w:val="24"/>
          <w:szCs w:val="24"/>
        </w:rPr>
        <w:t xml:space="preserve"> lydhør over for input fra klubberne. Bestyrelsen udtrykte i den forbindelse</w:t>
      </w:r>
      <w:r>
        <w:rPr>
          <w:rFonts w:eastAsia="Calibri" w:cs="Times New Roman"/>
          <w:sz w:val="24"/>
          <w:szCs w:val="24"/>
        </w:rPr>
        <w:t xml:space="preserve"> en vis bekymring over to punkter i det seneste referat fra BdFL styregruppe, som ift. både tennissportens dag/åbent hus og mulighed for at flere klubber kan få vækstaftale, synes at pege på en ”oppe fra og ned” tankegang frem for at tage udgangspunkt i klubbernes behov. Bestyrelsen finder, at der altid må tages udgangspunkt i klubbernes behov. </w:t>
      </w:r>
    </w:p>
    <w:p w:rsidR="00AF051F" w:rsidRDefault="00AF051F" w:rsidP="00AC12A7">
      <w:pPr>
        <w:rPr>
          <w:rFonts w:eastAsia="Calibri" w:cs="Times New Roman"/>
          <w:sz w:val="24"/>
          <w:szCs w:val="24"/>
        </w:rPr>
      </w:pPr>
      <w:r>
        <w:rPr>
          <w:rFonts w:eastAsia="Calibri" w:cs="Times New Roman"/>
          <w:sz w:val="24"/>
          <w:szCs w:val="24"/>
        </w:rPr>
        <w:t xml:space="preserve">Formanden gjorde opmærksom på, at Badminton Danmark </w:t>
      </w:r>
      <w:r w:rsidR="00145250">
        <w:rPr>
          <w:rFonts w:eastAsia="Calibri" w:cs="Times New Roman"/>
          <w:sz w:val="24"/>
          <w:szCs w:val="24"/>
        </w:rPr>
        <w:t xml:space="preserve">og DGI i deres fælleskab </w:t>
      </w:r>
      <w:r>
        <w:rPr>
          <w:rFonts w:eastAsia="Calibri" w:cs="Times New Roman"/>
          <w:sz w:val="24"/>
          <w:szCs w:val="24"/>
        </w:rPr>
        <w:t xml:space="preserve">arbejder ud fra et princip om, at såfremt man vil have ydelser fra </w:t>
      </w:r>
      <w:r w:rsidR="002C3E3D">
        <w:rPr>
          <w:rFonts w:eastAsia="Calibri" w:cs="Times New Roman"/>
          <w:sz w:val="24"/>
          <w:szCs w:val="24"/>
        </w:rPr>
        <w:t xml:space="preserve">dem skal man være medlem af </w:t>
      </w:r>
      <w:r w:rsidR="00145250">
        <w:rPr>
          <w:rFonts w:eastAsia="Calibri" w:cs="Times New Roman"/>
          <w:sz w:val="24"/>
          <w:szCs w:val="24"/>
        </w:rPr>
        <w:t>organisationer</w:t>
      </w:r>
      <w:r w:rsidR="002C3E3D">
        <w:rPr>
          <w:rFonts w:eastAsia="Calibri" w:cs="Times New Roman"/>
          <w:sz w:val="24"/>
          <w:szCs w:val="24"/>
        </w:rPr>
        <w:t>. Bestyrelsen bakker op om, at det kan være en ledetråd i det fortsatte arbejde i koordinationsudvalget med DGI.</w:t>
      </w:r>
    </w:p>
    <w:p w:rsidR="00AF051F" w:rsidRPr="00AF051F" w:rsidRDefault="00AF051F" w:rsidP="00AC12A7">
      <w:pPr>
        <w:rPr>
          <w:rFonts w:eastAsia="Calibri" w:cs="Times New Roman"/>
          <w:sz w:val="24"/>
          <w:szCs w:val="24"/>
        </w:rPr>
      </w:pPr>
    </w:p>
    <w:p w:rsidR="00AC12A7" w:rsidRPr="005A35AB" w:rsidRDefault="005A1049" w:rsidP="00AC12A7">
      <w:pPr>
        <w:keepNext/>
        <w:keepLines/>
        <w:widowControl w:val="0"/>
        <w:outlineLvl w:val="2"/>
        <w:rPr>
          <w:rFonts w:eastAsia="Times New Roman" w:cs="Times New Roman"/>
          <w:b/>
          <w:color w:val="000000"/>
          <w:sz w:val="24"/>
          <w:szCs w:val="24"/>
          <w:lang w:eastAsia="da-DK"/>
        </w:rPr>
      </w:pPr>
      <w:r>
        <w:rPr>
          <w:rFonts w:eastAsia="Times New Roman" w:cs="Tahoma"/>
          <w:b/>
          <w:color w:val="000000"/>
          <w:sz w:val="24"/>
          <w:szCs w:val="24"/>
          <w:lang w:eastAsia="da-DK"/>
        </w:rPr>
        <w:t>4.4</w:t>
      </w:r>
      <w:r w:rsidR="00AC12A7">
        <w:rPr>
          <w:rFonts w:eastAsia="Times New Roman" w:cs="Tahoma"/>
          <w:b/>
          <w:color w:val="000000"/>
          <w:sz w:val="24"/>
          <w:szCs w:val="24"/>
          <w:lang w:eastAsia="da-DK"/>
        </w:rPr>
        <w:t xml:space="preserve">. </w:t>
      </w:r>
      <w:r w:rsidR="00D62A27" w:rsidRPr="00D62A27">
        <w:rPr>
          <w:rFonts w:eastAsia="Times New Roman" w:cs="Times New Roman"/>
          <w:b/>
          <w:color w:val="000000"/>
          <w:sz w:val="24"/>
          <w:szCs w:val="24"/>
          <w:lang w:eastAsia="da-DK"/>
        </w:rPr>
        <w:t>FTU aftale med DGI.</w:t>
      </w:r>
    </w:p>
    <w:p w:rsidR="00D62A27" w:rsidRDefault="00AC12A7" w:rsidP="00AC12A7">
      <w:pPr>
        <w:spacing w:after="0"/>
        <w:rPr>
          <w:rFonts w:eastAsia="Calibri" w:cs="Times New Roman"/>
          <w:color w:val="192228"/>
          <w:sz w:val="24"/>
          <w:szCs w:val="24"/>
          <w:lang w:eastAsia="da-DK"/>
        </w:rPr>
      </w:pPr>
      <w:r w:rsidRPr="005A35AB">
        <w:rPr>
          <w:rFonts w:eastAsia="Calibri" w:cs="Times New Roman"/>
          <w:b/>
          <w:color w:val="000000"/>
          <w:sz w:val="24"/>
          <w:szCs w:val="24"/>
          <w:lang w:eastAsia="da-DK"/>
        </w:rPr>
        <w:t>Indstilling</w:t>
      </w:r>
      <w:r>
        <w:rPr>
          <w:rFonts w:eastAsia="Calibri" w:cs="Times New Roman"/>
          <w:b/>
          <w:color w:val="000000"/>
          <w:sz w:val="24"/>
          <w:szCs w:val="24"/>
          <w:lang w:eastAsia="da-DK"/>
        </w:rPr>
        <w:br/>
      </w:r>
      <w:r w:rsidR="0021179F">
        <w:rPr>
          <w:rFonts w:eastAsia="Calibri" w:cs="Times New Roman"/>
          <w:color w:val="192228"/>
          <w:sz w:val="24"/>
          <w:szCs w:val="24"/>
          <w:lang w:eastAsia="da-DK"/>
        </w:rPr>
        <w:t xml:space="preserve">Der indstilles til at bestyrelsen tager den indgåede aftale mellem FTU og DGI til efterretning. Samtidig </w:t>
      </w:r>
      <w:r w:rsidR="0027455E">
        <w:rPr>
          <w:rFonts w:eastAsia="Calibri" w:cs="Times New Roman"/>
          <w:color w:val="192228"/>
          <w:sz w:val="24"/>
          <w:szCs w:val="24"/>
          <w:lang w:eastAsia="da-DK"/>
        </w:rPr>
        <w:t xml:space="preserve">indstilles der til, </w:t>
      </w:r>
      <w:r w:rsidR="00C32BDE">
        <w:rPr>
          <w:rFonts w:eastAsia="Calibri" w:cs="Times New Roman"/>
          <w:color w:val="192228"/>
          <w:sz w:val="24"/>
          <w:szCs w:val="24"/>
          <w:lang w:eastAsia="da-DK"/>
        </w:rPr>
        <w:t>at nye tiltag med DGI koordine</w:t>
      </w:r>
      <w:r w:rsidR="004B07B1">
        <w:rPr>
          <w:rFonts w:eastAsia="Calibri" w:cs="Times New Roman"/>
          <w:color w:val="192228"/>
          <w:sz w:val="24"/>
          <w:szCs w:val="24"/>
          <w:lang w:eastAsia="da-DK"/>
        </w:rPr>
        <w:t>re</w:t>
      </w:r>
      <w:r w:rsidR="00C32BDE">
        <w:rPr>
          <w:rFonts w:eastAsia="Calibri" w:cs="Times New Roman"/>
          <w:color w:val="192228"/>
          <w:sz w:val="24"/>
          <w:szCs w:val="24"/>
          <w:lang w:eastAsia="da-DK"/>
        </w:rPr>
        <w:t>s</w:t>
      </w:r>
      <w:r w:rsidR="0021179F">
        <w:rPr>
          <w:rFonts w:eastAsia="Calibri" w:cs="Times New Roman"/>
          <w:color w:val="192228"/>
          <w:sz w:val="24"/>
          <w:szCs w:val="24"/>
          <w:lang w:eastAsia="da-DK"/>
        </w:rPr>
        <w:t xml:space="preserve"> via den </w:t>
      </w:r>
      <w:r w:rsidR="00125A77">
        <w:rPr>
          <w:rFonts w:eastAsia="Calibri" w:cs="Times New Roman"/>
          <w:color w:val="192228"/>
          <w:sz w:val="24"/>
          <w:szCs w:val="24"/>
          <w:lang w:eastAsia="da-DK"/>
        </w:rPr>
        <w:t xml:space="preserve">centrale </w:t>
      </w:r>
      <w:r w:rsidR="0021179F">
        <w:rPr>
          <w:rFonts w:eastAsia="Calibri" w:cs="Times New Roman"/>
          <w:color w:val="192228"/>
          <w:sz w:val="24"/>
          <w:szCs w:val="24"/>
          <w:lang w:eastAsia="da-DK"/>
        </w:rPr>
        <w:t xml:space="preserve">nedsatte koordineringsgruppe. </w:t>
      </w:r>
    </w:p>
    <w:p w:rsidR="00AC12A7" w:rsidRDefault="00AC12A7" w:rsidP="004B07B1">
      <w:pPr>
        <w:spacing w:after="0"/>
        <w:rPr>
          <w:rFonts w:eastAsia="Calibri" w:cs="Times New Roman"/>
          <w:color w:val="000000"/>
          <w:sz w:val="24"/>
          <w:szCs w:val="24"/>
          <w:lang w:eastAsia="da-DK"/>
        </w:rPr>
      </w:pPr>
    </w:p>
    <w:p w:rsidR="004B07B1" w:rsidRDefault="004B07B1" w:rsidP="004B07B1">
      <w:pPr>
        <w:spacing w:after="0"/>
        <w:rPr>
          <w:rFonts w:eastAsia="Calibri" w:cs="Times New Roman"/>
          <w:b/>
          <w:color w:val="000000"/>
          <w:sz w:val="24"/>
          <w:szCs w:val="24"/>
          <w:lang w:eastAsia="da-DK"/>
        </w:rPr>
      </w:pPr>
      <w:r>
        <w:rPr>
          <w:rFonts w:eastAsia="Calibri" w:cs="Times New Roman"/>
          <w:b/>
          <w:color w:val="000000"/>
          <w:sz w:val="24"/>
          <w:szCs w:val="24"/>
          <w:lang w:eastAsia="da-DK"/>
        </w:rPr>
        <w:t>Sagsfremstilling</w:t>
      </w:r>
    </w:p>
    <w:p w:rsidR="004B07B1" w:rsidRDefault="004B07B1" w:rsidP="004B07B1">
      <w:pPr>
        <w:spacing w:after="0"/>
        <w:rPr>
          <w:rFonts w:eastAsia="Calibri" w:cs="Times New Roman"/>
          <w:color w:val="000000"/>
          <w:sz w:val="24"/>
          <w:szCs w:val="24"/>
          <w:lang w:eastAsia="da-DK"/>
        </w:rPr>
      </w:pPr>
      <w:r>
        <w:rPr>
          <w:rFonts w:eastAsia="Calibri" w:cs="Times New Roman"/>
          <w:color w:val="000000"/>
          <w:sz w:val="24"/>
          <w:szCs w:val="24"/>
          <w:lang w:eastAsia="da-DK"/>
        </w:rPr>
        <w:t>FTU har for nylig indgået et tættere samarbejde med DGI. Andre unioner har også samarbejde, og det kan være vanskeligt at have sikkerhed for,</w:t>
      </w:r>
      <w:r w:rsidR="00C31EF1">
        <w:rPr>
          <w:rFonts w:eastAsia="Calibri" w:cs="Times New Roman"/>
          <w:color w:val="000000"/>
          <w:sz w:val="24"/>
          <w:szCs w:val="24"/>
          <w:lang w:eastAsia="da-DK"/>
        </w:rPr>
        <w:t xml:space="preserve"> at forbundet har en</w:t>
      </w:r>
      <w:r>
        <w:rPr>
          <w:rFonts w:eastAsia="Calibri" w:cs="Times New Roman"/>
          <w:color w:val="000000"/>
          <w:sz w:val="24"/>
          <w:szCs w:val="24"/>
          <w:lang w:eastAsia="da-DK"/>
        </w:rPr>
        <w:t xml:space="preserve"> koordineret og fælles tilgang til samarbejdet.</w:t>
      </w:r>
    </w:p>
    <w:p w:rsidR="004B07B1" w:rsidRPr="004B07B1" w:rsidRDefault="004B07B1" w:rsidP="004B07B1">
      <w:pPr>
        <w:spacing w:after="0"/>
        <w:rPr>
          <w:rFonts w:eastAsia="Calibri" w:cs="Times New Roman"/>
          <w:color w:val="000000"/>
          <w:sz w:val="24"/>
          <w:szCs w:val="24"/>
          <w:lang w:eastAsia="da-DK"/>
        </w:rPr>
      </w:pPr>
      <w:r>
        <w:rPr>
          <w:rFonts w:eastAsia="Calibri" w:cs="Times New Roman"/>
          <w:color w:val="000000"/>
          <w:sz w:val="24"/>
          <w:szCs w:val="24"/>
          <w:lang w:eastAsia="da-DK"/>
        </w:rPr>
        <w:t>Der er nu nedsat en koordineringsgruppe med deltagelse af DGI og forbundet, som skal sikre koordination og udforske muligheder for yderligere samarbejde. Pia Vedel og Klaus</w:t>
      </w:r>
      <w:r w:rsidR="00AA027E">
        <w:rPr>
          <w:rFonts w:eastAsia="Calibri" w:cs="Times New Roman"/>
          <w:color w:val="000000"/>
          <w:sz w:val="24"/>
          <w:szCs w:val="24"/>
          <w:lang w:eastAsia="da-DK"/>
        </w:rPr>
        <w:t xml:space="preserve"> Nørby</w:t>
      </w:r>
      <w:r>
        <w:rPr>
          <w:rFonts w:eastAsia="Calibri" w:cs="Times New Roman"/>
          <w:color w:val="000000"/>
          <w:sz w:val="24"/>
          <w:szCs w:val="24"/>
          <w:lang w:eastAsia="da-DK"/>
        </w:rPr>
        <w:t xml:space="preserve"> Jakobsen deltager fra forbundet.</w:t>
      </w:r>
    </w:p>
    <w:p w:rsidR="004B07B1" w:rsidRDefault="004B07B1" w:rsidP="004B07B1">
      <w:pPr>
        <w:spacing w:after="0"/>
        <w:rPr>
          <w:rFonts w:eastAsia="Calibri" w:cs="Times New Roman"/>
          <w:color w:val="000000"/>
          <w:sz w:val="24"/>
          <w:szCs w:val="24"/>
          <w:lang w:eastAsia="da-DK"/>
        </w:rPr>
      </w:pPr>
    </w:p>
    <w:p w:rsidR="000D6C14" w:rsidRPr="007D46D5" w:rsidRDefault="00E15FD1" w:rsidP="00145250">
      <w:pPr>
        <w:rPr>
          <w:rFonts w:eastAsia="Times New Roman" w:cs="Tahoma"/>
          <w:color w:val="000000"/>
          <w:sz w:val="24"/>
          <w:szCs w:val="24"/>
          <w:lang w:eastAsia="da-DK"/>
        </w:rPr>
      </w:pPr>
      <w:r w:rsidRPr="005136EF">
        <w:rPr>
          <w:rFonts w:eastAsia="Calibri" w:cs="Times New Roman"/>
          <w:b/>
          <w:i/>
          <w:color w:val="000000"/>
          <w:sz w:val="24"/>
          <w:szCs w:val="24"/>
          <w:lang w:eastAsia="da-DK"/>
        </w:rPr>
        <w:t>Beslutning</w:t>
      </w:r>
      <w:r w:rsidRPr="005136EF">
        <w:rPr>
          <w:rFonts w:eastAsia="Calibri" w:cs="Times New Roman"/>
          <w:b/>
          <w:i/>
          <w:color w:val="000000"/>
          <w:sz w:val="24"/>
          <w:szCs w:val="24"/>
          <w:lang w:eastAsia="da-DK"/>
        </w:rPr>
        <w:br/>
      </w:r>
      <w:r w:rsidR="00C32BDE">
        <w:rPr>
          <w:rFonts w:eastAsia="Times New Roman" w:cs="Tahoma"/>
          <w:color w:val="000000"/>
          <w:sz w:val="24"/>
          <w:szCs w:val="24"/>
          <w:lang w:eastAsia="da-DK"/>
        </w:rPr>
        <w:t>Indstilling</w:t>
      </w:r>
      <w:r w:rsidR="005136EF">
        <w:rPr>
          <w:rFonts w:eastAsia="Times New Roman" w:cs="Tahoma"/>
          <w:color w:val="000000"/>
          <w:sz w:val="24"/>
          <w:szCs w:val="24"/>
          <w:lang w:eastAsia="da-DK"/>
        </w:rPr>
        <w:t>en</w:t>
      </w:r>
      <w:r w:rsidR="00C32BDE">
        <w:rPr>
          <w:rFonts w:eastAsia="Times New Roman" w:cs="Tahoma"/>
          <w:color w:val="000000"/>
          <w:sz w:val="24"/>
          <w:szCs w:val="24"/>
          <w:lang w:eastAsia="da-DK"/>
        </w:rPr>
        <w:t xml:space="preserve"> tiltrådt. </w:t>
      </w:r>
    </w:p>
    <w:p w:rsidR="007D46D5" w:rsidRDefault="007D46D5" w:rsidP="00145250">
      <w:pPr>
        <w:rPr>
          <w:rFonts w:eastAsia="Times New Roman" w:cs="Tahoma"/>
          <w:b/>
          <w:color w:val="000000"/>
          <w:sz w:val="24"/>
          <w:szCs w:val="24"/>
          <w:lang w:eastAsia="da-DK"/>
        </w:rPr>
      </w:pPr>
    </w:p>
    <w:p w:rsidR="00D62A27" w:rsidRPr="00547EE8" w:rsidRDefault="00AC12A7" w:rsidP="00CD5393">
      <w:pPr>
        <w:keepNext/>
        <w:keepLines/>
        <w:outlineLvl w:val="2"/>
        <w:rPr>
          <w:rFonts w:eastAsia="Times New Roman" w:cs="Tahoma"/>
          <w:b/>
          <w:color w:val="000000"/>
          <w:sz w:val="24"/>
          <w:szCs w:val="24"/>
          <w:lang w:eastAsia="da-DK"/>
        </w:rPr>
      </w:pPr>
      <w:r>
        <w:rPr>
          <w:rFonts w:eastAsia="Times New Roman" w:cs="Tahoma"/>
          <w:b/>
          <w:color w:val="000000"/>
          <w:sz w:val="24"/>
          <w:szCs w:val="24"/>
          <w:lang w:eastAsia="da-DK"/>
        </w:rPr>
        <w:t>4</w:t>
      </w:r>
      <w:r w:rsidRPr="00FC38ED">
        <w:rPr>
          <w:rFonts w:eastAsia="Times New Roman" w:cs="Tahoma"/>
          <w:b/>
          <w:color w:val="000000"/>
          <w:sz w:val="24"/>
          <w:szCs w:val="24"/>
          <w:lang w:eastAsia="da-DK"/>
        </w:rPr>
        <w:t>.</w:t>
      </w:r>
      <w:r w:rsidR="005A1049">
        <w:rPr>
          <w:rFonts w:eastAsia="Times New Roman" w:cs="Tahoma"/>
          <w:b/>
          <w:color w:val="000000"/>
          <w:sz w:val="24"/>
          <w:szCs w:val="24"/>
          <w:lang w:eastAsia="da-DK"/>
        </w:rPr>
        <w:t>5.</w:t>
      </w:r>
      <w:r>
        <w:rPr>
          <w:rFonts w:eastAsia="Times New Roman" w:cs="Tahoma"/>
          <w:b/>
          <w:color w:val="000000"/>
          <w:sz w:val="24"/>
          <w:szCs w:val="24"/>
          <w:lang w:eastAsia="da-DK"/>
        </w:rPr>
        <w:t xml:space="preserve"> </w:t>
      </w:r>
      <w:r w:rsidR="00125A77" w:rsidRPr="00125A77">
        <w:rPr>
          <w:rFonts w:eastAsia="Times New Roman" w:cs="Times New Roman"/>
          <w:b/>
          <w:color w:val="000000"/>
          <w:sz w:val="24"/>
          <w:szCs w:val="24"/>
          <w:lang w:eastAsia="da-DK"/>
        </w:rPr>
        <w:t xml:space="preserve">Davis Cup kamp den 3.-5. februar. </w:t>
      </w:r>
    </w:p>
    <w:p w:rsidR="00C31EF1" w:rsidRDefault="00C31EF1" w:rsidP="00547EE8">
      <w:pPr>
        <w:rPr>
          <w:rFonts w:eastAsia="Calibri" w:cs="Times New Roman"/>
          <w:b/>
          <w:color w:val="000000"/>
          <w:sz w:val="24"/>
          <w:szCs w:val="24"/>
          <w:lang w:eastAsia="da-DK"/>
        </w:rPr>
      </w:pPr>
    </w:p>
    <w:p w:rsidR="00C31EF1" w:rsidRDefault="00547EE8" w:rsidP="00547EE8">
      <w:pPr>
        <w:rPr>
          <w:rFonts w:eastAsia="Calibri" w:cs="Times New Roman"/>
          <w:color w:val="000000"/>
          <w:sz w:val="24"/>
          <w:szCs w:val="24"/>
          <w:lang w:eastAsia="da-DK"/>
        </w:rPr>
      </w:pPr>
      <w:r w:rsidRPr="005A35AB">
        <w:rPr>
          <w:rFonts w:eastAsia="Calibri" w:cs="Times New Roman"/>
          <w:b/>
          <w:color w:val="000000"/>
          <w:sz w:val="24"/>
          <w:szCs w:val="24"/>
          <w:lang w:eastAsia="da-DK"/>
        </w:rPr>
        <w:t>Sagsfremstilling</w:t>
      </w:r>
      <w:r>
        <w:rPr>
          <w:rFonts w:eastAsia="Calibri" w:cs="Times New Roman"/>
          <w:b/>
          <w:color w:val="000000"/>
          <w:sz w:val="24"/>
          <w:szCs w:val="24"/>
          <w:lang w:eastAsia="da-DK"/>
        </w:rPr>
        <w:br/>
      </w:r>
    </w:p>
    <w:p w:rsidR="00547EE8" w:rsidRPr="00622DAA" w:rsidRDefault="00C31EF1" w:rsidP="00547EE8">
      <w:pPr>
        <w:rPr>
          <w:rFonts w:eastAsia="Calibri" w:cs="Times New Roman"/>
          <w:color w:val="000000"/>
          <w:sz w:val="24"/>
          <w:szCs w:val="24"/>
          <w:lang w:eastAsia="da-DK"/>
        </w:rPr>
      </w:pPr>
      <w:r>
        <w:rPr>
          <w:rFonts w:eastAsia="Calibri" w:cs="Times New Roman"/>
          <w:color w:val="000000"/>
          <w:sz w:val="24"/>
          <w:szCs w:val="24"/>
          <w:lang w:eastAsia="da-DK"/>
        </w:rPr>
        <w:t xml:space="preserve">På mødet orienteres om fremdriften i forberedelsen, og der gennemgås </w:t>
      </w:r>
      <w:r w:rsidR="00547EE8">
        <w:rPr>
          <w:rFonts w:eastAsia="Calibri" w:cs="Times New Roman"/>
          <w:color w:val="000000"/>
          <w:sz w:val="24"/>
          <w:szCs w:val="24"/>
          <w:lang w:eastAsia="da-DK"/>
        </w:rPr>
        <w:t xml:space="preserve">handlingsplan </w:t>
      </w:r>
      <w:r>
        <w:rPr>
          <w:rFonts w:eastAsia="Calibri" w:cs="Times New Roman"/>
          <w:color w:val="000000"/>
          <w:sz w:val="24"/>
          <w:szCs w:val="24"/>
          <w:lang w:eastAsia="da-DK"/>
        </w:rPr>
        <w:t xml:space="preserve">for forberedelsen </w:t>
      </w:r>
      <w:r w:rsidR="0027455E">
        <w:rPr>
          <w:rFonts w:eastAsia="Calibri" w:cs="Times New Roman"/>
          <w:color w:val="000000"/>
          <w:sz w:val="24"/>
          <w:szCs w:val="24"/>
          <w:lang w:eastAsia="da-DK"/>
        </w:rPr>
        <w:t xml:space="preserve">og </w:t>
      </w:r>
      <w:r w:rsidR="00547EE8">
        <w:rPr>
          <w:rFonts w:eastAsia="Calibri" w:cs="Times New Roman"/>
          <w:color w:val="000000"/>
          <w:sz w:val="24"/>
          <w:szCs w:val="24"/>
          <w:lang w:eastAsia="da-DK"/>
        </w:rPr>
        <w:t>gennemgås</w:t>
      </w:r>
      <w:r w:rsidR="0027455E">
        <w:rPr>
          <w:rFonts w:eastAsia="Calibri" w:cs="Times New Roman"/>
          <w:color w:val="000000"/>
          <w:sz w:val="24"/>
          <w:szCs w:val="24"/>
          <w:lang w:eastAsia="da-DK"/>
        </w:rPr>
        <w:t xml:space="preserve"> kort. </w:t>
      </w:r>
      <w:r>
        <w:rPr>
          <w:rFonts w:eastAsia="Calibri" w:cs="Times New Roman"/>
          <w:color w:val="000000"/>
          <w:sz w:val="24"/>
          <w:szCs w:val="24"/>
          <w:lang w:eastAsia="da-DK"/>
        </w:rPr>
        <w:t>Der bruges denne gang flere frivillige og færre sekretariatsansatte. Budgettet viser et ”worst case” underskud på 358.000, men der er mulighed for at få støtte fra ITF til at dække underskuddet.</w:t>
      </w:r>
    </w:p>
    <w:p w:rsidR="00547EE8" w:rsidRDefault="00547EE8" w:rsidP="00AC12A7">
      <w:pPr>
        <w:keepNext/>
        <w:keepLines/>
        <w:widowControl w:val="0"/>
        <w:outlineLvl w:val="2"/>
        <w:rPr>
          <w:rFonts w:eastAsia="Times New Roman" w:cs="Tahoma"/>
          <w:b/>
          <w:color w:val="000000"/>
          <w:sz w:val="24"/>
          <w:szCs w:val="24"/>
          <w:lang w:eastAsia="da-DK"/>
        </w:rPr>
      </w:pPr>
    </w:p>
    <w:p w:rsidR="00E15FD1" w:rsidRDefault="00E15FD1" w:rsidP="00AC12A7">
      <w:pPr>
        <w:keepNext/>
        <w:keepLines/>
        <w:widowControl w:val="0"/>
        <w:outlineLvl w:val="2"/>
        <w:rPr>
          <w:rFonts w:eastAsia="Times New Roman" w:cs="Tahoma"/>
          <w:b/>
          <w:i/>
          <w:color w:val="000000"/>
          <w:sz w:val="24"/>
          <w:szCs w:val="24"/>
          <w:lang w:eastAsia="da-DK"/>
        </w:rPr>
      </w:pPr>
      <w:r>
        <w:rPr>
          <w:rFonts w:eastAsia="Times New Roman" w:cs="Tahoma"/>
          <w:b/>
          <w:i/>
          <w:color w:val="000000"/>
          <w:sz w:val="24"/>
          <w:szCs w:val="24"/>
          <w:lang w:eastAsia="da-DK"/>
        </w:rPr>
        <w:t>Referat</w:t>
      </w:r>
    </w:p>
    <w:p w:rsidR="00E15FD1" w:rsidRDefault="007F082D" w:rsidP="00AC12A7">
      <w:pPr>
        <w:keepNext/>
        <w:keepLines/>
        <w:widowControl w:val="0"/>
        <w:outlineLvl w:val="2"/>
        <w:rPr>
          <w:rFonts w:eastAsia="Times New Roman" w:cs="Tahoma"/>
          <w:b/>
          <w:color w:val="000000"/>
          <w:sz w:val="24"/>
          <w:szCs w:val="24"/>
          <w:lang w:eastAsia="da-DK"/>
        </w:rPr>
      </w:pPr>
      <w:r>
        <w:rPr>
          <w:rFonts w:eastAsia="Calibri" w:cs="Times New Roman"/>
          <w:color w:val="000000"/>
          <w:sz w:val="24"/>
          <w:szCs w:val="24"/>
          <w:lang w:eastAsia="da-DK"/>
        </w:rPr>
        <w:t>Orientering taget til efterretning.</w:t>
      </w:r>
    </w:p>
    <w:p w:rsidR="007F082D" w:rsidRDefault="007F082D" w:rsidP="00AC12A7">
      <w:pPr>
        <w:keepNext/>
        <w:keepLines/>
        <w:widowControl w:val="0"/>
        <w:outlineLvl w:val="2"/>
        <w:rPr>
          <w:rFonts w:eastAsia="Times New Roman" w:cs="Tahoma"/>
          <w:b/>
          <w:color w:val="000000"/>
          <w:sz w:val="24"/>
          <w:szCs w:val="24"/>
          <w:lang w:eastAsia="da-DK"/>
        </w:rPr>
      </w:pPr>
    </w:p>
    <w:p w:rsidR="00AC12A7" w:rsidRPr="005A35AB" w:rsidRDefault="005A1049" w:rsidP="00AC12A7">
      <w:pPr>
        <w:keepNext/>
        <w:keepLines/>
        <w:widowControl w:val="0"/>
        <w:outlineLvl w:val="2"/>
        <w:rPr>
          <w:rFonts w:eastAsia="Times New Roman" w:cs="Times New Roman"/>
          <w:b/>
          <w:color w:val="000000"/>
          <w:sz w:val="24"/>
          <w:szCs w:val="24"/>
          <w:lang w:eastAsia="da-DK"/>
        </w:rPr>
      </w:pPr>
      <w:r>
        <w:rPr>
          <w:rFonts w:eastAsia="Times New Roman" w:cs="Tahoma"/>
          <w:b/>
          <w:color w:val="000000"/>
          <w:sz w:val="24"/>
          <w:szCs w:val="24"/>
          <w:lang w:eastAsia="da-DK"/>
        </w:rPr>
        <w:t>4.6</w:t>
      </w:r>
      <w:r w:rsidR="00547EE8">
        <w:rPr>
          <w:rFonts w:eastAsia="Times New Roman" w:cs="Tahoma"/>
          <w:b/>
          <w:color w:val="000000"/>
          <w:sz w:val="24"/>
          <w:szCs w:val="24"/>
          <w:lang w:eastAsia="da-DK"/>
        </w:rPr>
        <w:t xml:space="preserve">. </w:t>
      </w:r>
      <w:r w:rsidR="00AC12A7">
        <w:rPr>
          <w:rFonts w:eastAsia="Times New Roman" w:cs="Tahoma"/>
          <w:b/>
          <w:color w:val="000000"/>
          <w:sz w:val="24"/>
          <w:szCs w:val="24"/>
          <w:lang w:eastAsia="da-DK"/>
        </w:rPr>
        <w:t>Status på IT-strategi</w:t>
      </w:r>
    </w:p>
    <w:p w:rsidR="00AC12A7" w:rsidRPr="00622DAA" w:rsidRDefault="00AC12A7" w:rsidP="00AC12A7">
      <w:pPr>
        <w:rPr>
          <w:rFonts w:eastAsia="Calibri" w:cs="Times New Roman"/>
          <w:color w:val="000000"/>
          <w:sz w:val="24"/>
          <w:szCs w:val="24"/>
          <w:lang w:eastAsia="da-DK"/>
        </w:rPr>
      </w:pPr>
      <w:r w:rsidRPr="005A35AB">
        <w:rPr>
          <w:rFonts w:eastAsia="Calibri" w:cs="Times New Roman"/>
          <w:b/>
          <w:color w:val="000000"/>
          <w:sz w:val="24"/>
          <w:szCs w:val="24"/>
          <w:lang w:eastAsia="da-DK"/>
        </w:rPr>
        <w:t>Sagsfremstilling</w:t>
      </w:r>
      <w:r>
        <w:rPr>
          <w:rFonts w:eastAsia="Calibri" w:cs="Times New Roman"/>
          <w:b/>
          <w:color w:val="000000"/>
          <w:sz w:val="24"/>
          <w:szCs w:val="24"/>
          <w:lang w:eastAsia="da-DK"/>
        </w:rPr>
        <w:br/>
      </w:r>
      <w:r w:rsidR="00D62A27">
        <w:rPr>
          <w:rFonts w:eastAsia="Calibri" w:cs="Times New Roman"/>
          <w:color w:val="000000"/>
          <w:sz w:val="24"/>
          <w:szCs w:val="24"/>
          <w:lang w:eastAsia="da-DK"/>
        </w:rPr>
        <w:t xml:space="preserve">Næste trin i IT strategien er implementering af turneringssoftwaren. </w:t>
      </w:r>
      <w:r w:rsidR="00C32BDE">
        <w:rPr>
          <w:rFonts w:eastAsia="Calibri" w:cs="Times New Roman"/>
          <w:color w:val="000000"/>
          <w:sz w:val="24"/>
          <w:szCs w:val="24"/>
          <w:lang w:eastAsia="da-DK"/>
        </w:rPr>
        <w:t>Tom Gustavse</w:t>
      </w:r>
      <w:r w:rsidR="00255CF5">
        <w:rPr>
          <w:rFonts w:eastAsia="Calibri" w:cs="Times New Roman"/>
          <w:color w:val="000000"/>
          <w:sz w:val="24"/>
          <w:szCs w:val="24"/>
          <w:lang w:eastAsia="da-DK"/>
        </w:rPr>
        <w:t>n er i gang med oversættelse af brugerfladen på systemet. Det forventes færdigt i februar. Efterfølgende anbefales det,</w:t>
      </w:r>
      <w:r w:rsidR="00D62A27">
        <w:rPr>
          <w:rFonts w:eastAsia="Calibri" w:cs="Times New Roman"/>
          <w:color w:val="000000"/>
          <w:sz w:val="24"/>
          <w:szCs w:val="24"/>
          <w:lang w:eastAsia="da-DK"/>
        </w:rPr>
        <w:t xml:space="preserve"> at softwaren afprøves </w:t>
      </w:r>
      <w:r w:rsidR="00255CF5">
        <w:rPr>
          <w:rFonts w:eastAsia="Calibri" w:cs="Times New Roman"/>
          <w:color w:val="000000"/>
          <w:sz w:val="24"/>
          <w:szCs w:val="24"/>
          <w:lang w:eastAsia="da-DK"/>
        </w:rPr>
        <w:t>af minimum 5 forskellige klubber med varierende behov. Efter testforløb implementeres softwaren i større skala til alle klubber med en planlagt kommunikationskampagne og support.</w:t>
      </w:r>
    </w:p>
    <w:p w:rsidR="00A6154F" w:rsidRDefault="00A6154F" w:rsidP="00AC12A7">
      <w:pPr>
        <w:rPr>
          <w:rFonts w:eastAsia="Times New Roman" w:cs="Times New Roman"/>
          <w:b/>
          <w:sz w:val="24"/>
          <w:szCs w:val="24"/>
          <w:lang w:eastAsia="da-DK"/>
        </w:rPr>
      </w:pPr>
    </w:p>
    <w:p w:rsidR="00AC12A7" w:rsidRPr="00C31E8A" w:rsidRDefault="00AC12A7" w:rsidP="00AC12A7">
      <w:pPr>
        <w:rPr>
          <w:rFonts w:eastAsia="Times New Roman" w:cs="Times New Roman"/>
          <w:sz w:val="24"/>
          <w:szCs w:val="24"/>
          <w:lang w:eastAsia="da-DK"/>
        </w:rPr>
      </w:pPr>
      <w:r w:rsidRPr="005A35AB">
        <w:rPr>
          <w:rFonts w:eastAsia="Times New Roman" w:cs="Times New Roman"/>
          <w:b/>
          <w:sz w:val="24"/>
          <w:szCs w:val="24"/>
          <w:lang w:eastAsia="da-DK"/>
        </w:rPr>
        <w:t>Økonomi</w:t>
      </w:r>
      <w:r>
        <w:rPr>
          <w:rFonts w:eastAsia="Times New Roman" w:cs="Times New Roman"/>
          <w:b/>
          <w:sz w:val="24"/>
          <w:szCs w:val="24"/>
          <w:lang w:eastAsia="da-DK"/>
        </w:rPr>
        <w:br/>
      </w:r>
      <w:r>
        <w:rPr>
          <w:rFonts w:eastAsia="Times New Roman" w:cs="Times New Roman"/>
          <w:sz w:val="24"/>
          <w:szCs w:val="24"/>
          <w:lang w:eastAsia="da-DK"/>
        </w:rPr>
        <w:t>Der er ingen umiddelbare selvstændige økonomiske implikationer ved drøftelsen på dette møde.</w:t>
      </w:r>
      <w:r w:rsidR="00255CF5">
        <w:rPr>
          <w:rFonts w:eastAsia="Times New Roman" w:cs="Times New Roman"/>
          <w:sz w:val="24"/>
          <w:szCs w:val="24"/>
          <w:lang w:eastAsia="da-DK"/>
        </w:rPr>
        <w:t xml:space="preserve"> Dog forventes udgifter til udvikling af en kommunikationskampagne.</w:t>
      </w:r>
    </w:p>
    <w:p w:rsidR="00E15FD1" w:rsidRDefault="00C32BDE" w:rsidP="00255CF5">
      <w:pPr>
        <w:rPr>
          <w:rFonts w:eastAsia="Calibri" w:cs="Times New Roman"/>
          <w:b/>
          <w:i/>
          <w:color w:val="000000"/>
          <w:sz w:val="24"/>
          <w:szCs w:val="24"/>
          <w:lang w:eastAsia="da-DK"/>
        </w:rPr>
      </w:pPr>
      <w:r>
        <w:rPr>
          <w:rFonts w:eastAsia="Calibri" w:cs="Times New Roman"/>
          <w:b/>
          <w:i/>
          <w:color w:val="000000"/>
          <w:sz w:val="24"/>
          <w:szCs w:val="24"/>
          <w:lang w:eastAsia="da-DK"/>
        </w:rPr>
        <w:t>Referat</w:t>
      </w:r>
    </w:p>
    <w:p w:rsidR="00C32BDE" w:rsidRPr="00C32BDE" w:rsidRDefault="00A6154F" w:rsidP="00255CF5">
      <w:pPr>
        <w:rPr>
          <w:rFonts w:eastAsia="Calibri" w:cs="Times New Roman"/>
          <w:color w:val="000000"/>
          <w:sz w:val="24"/>
          <w:szCs w:val="24"/>
          <w:lang w:eastAsia="da-DK"/>
        </w:rPr>
      </w:pPr>
      <w:r>
        <w:rPr>
          <w:rFonts w:eastAsia="Calibri" w:cs="Times New Roman"/>
          <w:color w:val="000000"/>
          <w:sz w:val="24"/>
          <w:szCs w:val="24"/>
          <w:lang w:eastAsia="da-DK"/>
        </w:rPr>
        <w:t xml:space="preserve">Henrik og Klaus kommer </w:t>
      </w:r>
      <w:r w:rsidR="005136EF">
        <w:rPr>
          <w:rFonts w:eastAsia="Calibri" w:cs="Times New Roman"/>
          <w:color w:val="000000"/>
          <w:sz w:val="24"/>
          <w:szCs w:val="24"/>
          <w:lang w:eastAsia="da-DK"/>
        </w:rPr>
        <w:t xml:space="preserve">på næste bestyrelsesmøde </w:t>
      </w:r>
      <w:r>
        <w:rPr>
          <w:rFonts w:eastAsia="Calibri" w:cs="Times New Roman"/>
          <w:color w:val="000000"/>
          <w:sz w:val="24"/>
          <w:szCs w:val="24"/>
          <w:lang w:eastAsia="da-DK"/>
        </w:rPr>
        <w:t xml:space="preserve">med oversigt over strategigen og status med særlig fokus på fremtidige løbende </w:t>
      </w:r>
      <w:r w:rsidR="00FD2190">
        <w:rPr>
          <w:rFonts w:eastAsia="Calibri" w:cs="Times New Roman"/>
          <w:color w:val="000000"/>
          <w:sz w:val="24"/>
          <w:szCs w:val="24"/>
          <w:lang w:eastAsia="da-DK"/>
        </w:rPr>
        <w:t>udgifter, herunder Players 1st</w:t>
      </w:r>
      <w:r>
        <w:rPr>
          <w:rFonts w:eastAsia="Calibri" w:cs="Times New Roman"/>
          <w:color w:val="000000"/>
          <w:sz w:val="24"/>
          <w:szCs w:val="24"/>
          <w:lang w:eastAsia="da-DK"/>
        </w:rPr>
        <w:t xml:space="preserve">. </w:t>
      </w:r>
    </w:p>
    <w:p w:rsidR="00C32BDE" w:rsidRDefault="00C32BDE" w:rsidP="00255CF5">
      <w:pPr>
        <w:widowControl w:val="0"/>
        <w:tabs>
          <w:tab w:val="left" w:pos="567"/>
        </w:tabs>
        <w:spacing w:before="0" w:after="0"/>
        <w:ind w:right="850"/>
        <w:outlineLvl w:val="0"/>
        <w:rPr>
          <w:rFonts w:eastAsia="Times New Roman" w:cs="Times New Roman"/>
          <w:b/>
          <w:color w:val="000000"/>
          <w:sz w:val="24"/>
          <w:szCs w:val="24"/>
          <w:lang w:eastAsia="da-DK"/>
        </w:rPr>
      </w:pPr>
    </w:p>
    <w:p w:rsidR="00255CF5" w:rsidRPr="00255CF5" w:rsidRDefault="005A1049" w:rsidP="00255CF5">
      <w:pPr>
        <w:widowControl w:val="0"/>
        <w:tabs>
          <w:tab w:val="left" w:pos="567"/>
        </w:tabs>
        <w:spacing w:before="0" w:after="0"/>
        <w:ind w:right="850"/>
        <w:outlineLvl w:val="0"/>
        <w:rPr>
          <w:rFonts w:eastAsia="Times New Roman" w:cs="Univers"/>
          <w:b/>
          <w:sz w:val="24"/>
          <w:szCs w:val="24"/>
          <w:lang w:eastAsia="da-DK"/>
        </w:rPr>
      </w:pPr>
      <w:r>
        <w:rPr>
          <w:rFonts w:eastAsia="Times New Roman" w:cs="Times New Roman"/>
          <w:b/>
          <w:color w:val="000000"/>
          <w:sz w:val="24"/>
          <w:szCs w:val="24"/>
          <w:lang w:eastAsia="da-DK"/>
        </w:rPr>
        <w:t>4.7</w:t>
      </w:r>
      <w:r w:rsidR="00255CF5" w:rsidRPr="00255CF5">
        <w:rPr>
          <w:rFonts w:eastAsia="Times New Roman" w:cs="Times New Roman"/>
          <w:b/>
          <w:color w:val="000000"/>
          <w:sz w:val="24"/>
          <w:szCs w:val="24"/>
          <w:lang w:eastAsia="da-DK"/>
        </w:rPr>
        <w:t xml:space="preserve">. ITF </w:t>
      </w:r>
      <w:r w:rsidR="00255CF5">
        <w:rPr>
          <w:rFonts w:eastAsia="Times New Roman" w:cs="Times New Roman"/>
          <w:b/>
          <w:color w:val="000000"/>
          <w:sz w:val="24"/>
          <w:szCs w:val="24"/>
          <w:lang w:eastAsia="da-DK"/>
        </w:rPr>
        <w:t>muligheder for samarbejde.</w:t>
      </w:r>
    </w:p>
    <w:p w:rsidR="00255CF5" w:rsidRPr="00255CF5" w:rsidRDefault="00A6154F" w:rsidP="00255CF5">
      <w:pPr>
        <w:rPr>
          <w:rFonts w:eastAsia="Calibri" w:cs="Times New Roman"/>
          <w:b/>
          <w:color w:val="192228"/>
          <w:sz w:val="24"/>
          <w:szCs w:val="24"/>
          <w:lang w:eastAsia="da-DK"/>
        </w:rPr>
      </w:pPr>
      <w:r>
        <w:rPr>
          <w:rFonts w:eastAsia="Calibri" w:cs="Times New Roman"/>
          <w:b/>
          <w:color w:val="000000"/>
          <w:sz w:val="24"/>
          <w:szCs w:val="24"/>
          <w:lang w:eastAsia="da-DK"/>
        </w:rPr>
        <w:br/>
      </w:r>
      <w:r w:rsidR="005A1049">
        <w:rPr>
          <w:rFonts w:eastAsia="Calibri" w:cs="Times New Roman"/>
          <w:b/>
          <w:color w:val="000000"/>
          <w:sz w:val="24"/>
          <w:szCs w:val="24"/>
          <w:lang w:eastAsia="da-DK"/>
        </w:rPr>
        <w:t>Sagsfremstilling</w:t>
      </w:r>
      <w:r w:rsidR="00255CF5">
        <w:rPr>
          <w:rFonts w:eastAsia="Calibri" w:cs="Times New Roman"/>
          <w:b/>
          <w:color w:val="000000"/>
          <w:sz w:val="24"/>
          <w:szCs w:val="24"/>
          <w:lang w:eastAsia="da-DK"/>
        </w:rPr>
        <w:br/>
      </w:r>
      <w:r w:rsidR="0027455E">
        <w:rPr>
          <w:rFonts w:eastAsia="Calibri" w:cs="Times New Roman"/>
          <w:color w:val="000000"/>
          <w:sz w:val="24"/>
          <w:szCs w:val="24"/>
          <w:lang w:eastAsia="da-DK"/>
        </w:rPr>
        <w:t xml:space="preserve">På baggrund af </w:t>
      </w:r>
      <w:r w:rsidR="005A1049">
        <w:rPr>
          <w:rFonts w:eastAsia="Calibri" w:cs="Times New Roman"/>
          <w:color w:val="000000"/>
          <w:sz w:val="24"/>
          <w:szCs w:val="24"/>
          <w:lang w:eastAsia="da-DK"/>
        </w:rPr>
        <w:t>den mundtlige</w:t>
      </w:r>
      <w:r w:rsidR="0027455E">
        <w:rPr>
          <w:rFonts w:eastAsia="Calibri" w:cs="Times New Roman"/>
          <w:color w:val="000000"/>
          <w:sz w:val="24"/>
          <w:szCs w:val="24"/>
          <w:lang w:eastAsia="da-DK"/>
        </w:rPr>
        <w:t xml:space="preserve"> orientering</w:t>
      </w:r>
      <w:r w:rsidR="00255CF5">
        <w:rPr>
          <w:rFonts w:eastAsia="Calibri" w:cs="Times New Roman"/>
          <w:color w:val="000000"/>
          <w:sz w:val="24"/>
          <w:szCs w:val="24"/>
          <w:lang w:eastAsia="da-DK"/>
        </w:rPr>
        <w:t>,</w:t>
      </w:r>
      <w:r w:rsidR="0027455E">
        <w:rPr>
          <w:rFonts w:eastAsia="Calibri" w:cs="Times New Roman"/>
          <w:color w:val="192228"/>
          <w:sz w:val="24"/>
          <w:szCs w:val="24"/>
          <w:lang w:eastAsia="da-DK"/>
        </w:rPr>
        <w:t xml:space="preserve"> </w:t>
      </w:r>
      <w:r w:rsidR="005A1049">
        <w:rPr>
          <w:rFonts w:eastAsia="Calibri" w:cs="Times New Roman"/>
          <w:color w:val="192228"/>
          <w:sz w:val="24"/>
          <w:szCs w:val="24"/>
          <w:lang w:eastAsia="da-DK"/>
        </w:rPr>
        <w:t>ønskes en debat om</w:t>
      </w:r>
      <w:r w:rsidR="0027455E">
        <w:rPr>
          <w:rFonts w:eastAsia="Calibri" w:cs="Times New Roman"/>
          <w:color w:val="192228"/>
          <w:sz w:val="24"/>
          <w:szCs w:val="24"/>
          <w:lang w:eastAsia="da-DK"/>
        </w:rPr>
        <w:t xml:space="preserve"> </w:t>
      </w:r>
      <w:r w:rsidR="00255CF5">
        <w:rPr>
          <w:rFonts w:eastAsia="Calibri" w:cs="Times New Roman"/>
          <w:color w:val="192228"/>
          <w:sz w:val="24"/>
          <w:szCs w:val="24"/>
          <w:lang w:eastAsia="da-DK"/>
        </w:rPr>
        <w:t>mulighederne</w:t>
      </w:r>
      <w:r w:rsidR="0027455E">
        <w:rPr>
          <w:rFonts w:eastAsia="Calibri" w:cs="Times New Roman"/>
          <w:color w:val="192228"/>
          <w:sz w:val="24"/>
          <w:szCs w:val="24"/>
          <w:lang w:eastAsia="da-DK"/>
        </w:rPr>
        <w:t xml:space="preserve"> for et øget samarbejde med ITF gennem</w:t>
      </w:r>
      <w:r w:rsidR="00255CF5">
        <w:rPr>
          <w:rFonts w:eastAsia="Calibri" w:cs="Times New Roman"/>
          <w:color w:val="192228"/>
          <w:sz w:val="24"/>
          <w:szCs w:val="24"/>
          <w:lang w:eastAsia="da-DK"/>
        </w:rPr>
        <w:t xml:space="preserve"> de tre områder: </w:t>
      </w:r>
      <w:r w:rsidR="00255CF5" w:rsidRPr="00255CF5">
        <w:rPr>
          <w:rFonts w:eastAsia="Calibri" w:cs="Times New Roman"/>
          <w:color w:val="192228"/>
          <w:sz w:val="24"/>
          <w:szCs w:val="24"/>
          <w:lang w:eastAsia="da-DK"/>
        </w:rPr>
        <w:t>Støtte til talentudvikling</w:t>
      </w:r>
      <w:r w:rsidR="00255CF5">
        <w:rPr>
          <w:rFonts w:eastAsia="Calibri" w:cs="Times New Roman"/>
          <w:color w:val="192228"/>
          <w:sz w:val="24"/>
          <w:szCs w:val="24"/>
          <w:lang w:eastAsia="da-DK"/>
        </w:rPr>
        <w:t xml:space="preserve">, </w:t>
      </w:r>
      <w:r w:rsidR="00255CF5" w:rsidRPr="00255CF5">
        <w:rPr>
          <w:rFonts w:eastAsia="Calibri" w:cs="Times New Roman"/>
          <w:color w:val="192228"/>
          <w:sz w:val="24"/>
          <w:szCs w:val="24"/>
          <w:lang w:eastAsia="da-DK"/>
        </w:rPr>
        <w:t>Værtsrolle ved Davis Cup finale 2018</w:t>
      </w:r>
      <w:r w:rsidR="00255CF5">
        <w:rPr>
          <w:rFonts w:eastAsia="Calibri" w:cs="Times New Roman"/>
          <w:b/>
          <w:color w:val="192228"/>
          <w:sz w:val="24"/>
          <w:szCs w:val="24"/>
          <w:lang w:eastAsia="da-DK"/>
        </w:rPr>
        <w:t xml:space="preserve">, </w:t>
      </w:r>
      <w:r w:rsidR="00255CF5" w:rsidRPr="00255CF5">
        <w:rPr>
          <w:rFonts w:eastAsia="Calibri" w:cs="Times New Roman"/>
          <w:color w:val="192228"/>
          <w:sz w:val="24"/>
          <w:szCs w:val="24"/>
          <w:lang w:eastAsia="da-DK"/>
        </w:rPr>
        <w:t>ITF futures i DK – sommer 2017</w:t>
      </w:r>
      <w:r w:rsidR="00CD5393">
        <w:rPr>
          <w:rFonts w:eastAsia="Calibri" w:cs="Times New Roman"/>
          <w:color w:val="192228"/>
          <w:sz w:val="24"/>
          <w:szCs w:val="24"/>
          <w:lang w:eastAsia="da-DK"/>
        </w:rPr>
        <w:t>.</w:t>
      </w:r>
    </w:p>
    <w:p w:rsidR="00C32BDE" w:rsidRDefault="00C32BDE" w:rsidP="00255CF5">
      <w:pPr>
        <w:widowControl w:val="0"/>
        <w:tabs>
          <w:tab w:val="left" w:pos="567"/>
        </w:tabs>
        <w:spacing w:before="0" w:after="0"/>
        <w:ind w:right="850"/>
        <w:outlineLvl w:val="0"/>
        <w:rPr>
          <w:rFonts w:eastAsia="Calibri" w:cs="Times New Roman"/>
          <w:b/>
          <w:color w:val="000000"/>
          <w:sz w:val="24"/>
          <w:szCs w:val="24"/>
          <w:lang w:eastAsia="da-DK"/>
        </w:rPr>
      </w:pPr>
    </w:p>
    <w:p w:rsidR="00714A32" w:rsidRDefault="00E15FD1" w:rsidP="00AC12A7">
      <w:pPr>
        <w:keepNext/>
        <w:keepLines/>
        <w:widowControl w:val="0"/>
        <w:outlineLvl w:val="2"/>
        <w:rPr>
          <w:rFonts w:eastAsia="Times New Roman" w:cs="Times New Roman"/>
          <w:b/>
          <w:i/>
          <w:color w:val="000000"/>
          <w:sz w:val="24"/>
          <w:szCs w:val="24"/>
          <w:lang w:eastAsia="da-DK"/>
        </w:rPr>
      </w:pPr>
      <w:r>
        <w:rPr>
          <w:rFonts w:eastAsia="Times New Roman" w:cs="Times New Roman"/>
          <w:b/>
          <w:i/>
          <w:color w:val="000000"/>
          <w:sz w:val="24"/>
          <w:szCs w:val="24"/>
          <w:lang w:eastAsia="da-DK"/>
        </w:rPr>
        <w:t>Referat</w:t>
      </w:r>
    </w:p>
    <w:p w:rsidR="00E15FD1" w:rsidRPr="002F1083" w:rsidRDefault="002F1083" w:rsidP="00AC12A7">
      <w:pPr>
        <w:keepNext/>
        <w:keepLines/>
        <w:widowControl w:val="0"/>
        <w:outlineLvl w:val="2"/>
        <w:rPr>
          <w:rFonts w:eastAsia="Times New Roman" w:cs="Times New Roman"/>
          <w:color w:val="000000"/>
          <w:sz w:val="24"/>
          <w:szCs w:val="24"/>
          <w:lang w:eastAsia="da-DK"/>
        </w:rPr>
      </w:pPr>
      <w:r>
        <w:rPr>
          <w:rFonts w:eastAsia="Times New Roman" w:cs="Times New Roman"/>
          <w:color w:val="000000"/>
          <w:sz w:val="24"/>
          <w:szCs w:val="24"/>
          <w:lang w:eastAsia="da-DK"/>
        </w:rPr>
        <w:t>Bestyrelsen havde en foreløbig drøftelse af punkterne</w:t>
      </w:r>
      <w:r w:rsidR="005136EF">
        <w:rPr>
          <w:rFonts w:eastAsia="Times New Roman" w:cs="Times New Roman"/>
          <w:color w:val="000000"/>
          <w:sz w:val="24"/>
          <w:szCs w:val="24"/>
          <w:lang w:eastAsia="da-DK"/>
        </w:rPr>
        <w:t xml:space="preserve"> med en umiddelbart positiv indstilling</w:t>
      </w:r>
      <w:r>
        <w:rPr>
          <w:rFonts w:eastAsia="Times New Roman" w:cs="Times New Roman"/>
          <w:color w:val="000000"/>
          <w:sz w:val="24"/>
          <w:szCs w:val="24"/>
          <w:lang w:eastAsia="da-DK"/>
        </w:rPr>
        <w:t>.</w:t>
      </w:r>
      <w:r w:rsidR="005136EF">
        <w:rPr>
          <w:rFonts w:eastAsia="Times New Roman" w:cs="Times New Roman"/>
          <w:color w:val="000000"/>
          <w:sz w:val="24"/>
          <w:szCs w:val="24"/>
          <w:lang w:eastAsia="da-DK"/>
        </w:rPr>
        <w:t xml:space="preserve"> Evt. beslutningspunkter indeholdende økonomi m.v. vil komme på et senere tidspunkt.</w:t>
      </w:r>
      <w:r>
        <w:rPr>
          <w:rFonts w:eastAsia="Times New Roman" w:cs="Times New Roman"/>
          <w:color w:val="000000"/>
          <w:sz w:val="24"/>
          <w:szCs w:val="24"/>
          <w:lang w:eastAsia="da-DK"/>
        </w:rPr>
        <w:t xml:space="preserve"> </w:t>
      </w:r>
    </w:p>
    <w:p w:rsidR="002F1083" w:rsidRPr="00E15FD1" w:rsidRDefault="002F1083" w:rsidP="00AC12A7">
      <w:pPr>
        <w:keepNext/>
        <w:keepLines/>
        <w:widowControl w:val="0"/>
        <w:outlineLvl w:val="2"/>
        <w:rPr>
          <w:rFonts w:eastAsia="Times New Roman" w:cs="Times New Roman"/>
          <w:b/>
          <w:i/>
          <w:color w:val="000000"/>
          <w:sz w:val="24"/>
          <w:szCs w:val="24"/>
          <w:lang w:eastAsia="da-DK"/>
        </w:rPr>
      </w:pPr>
    </w:p>
    <w:p w:rsidR="00AC12A7" w:rsidRPr="00313AD0" w:rsidRDefault="00AC12A7" w:rsidP="00AC12A7">
      <w:pPr>
        <w:keepNext/>
        <w:keepLines/>
        <w:widowControl w:val="0"/>
        <w:outlineLvl w:val="2"/>
        <w:rPr>
          <w:rFonts w:eastAsia="Times New Roman" w:cs="Times New Roman"/>
          <w:b/>
          <w:color w:val="000000"/>
          <w:sz w:val="24"/>
          <w:szCs w:val="24"/>
          <w:lang w:eastAsia="da-DK"/>
        </w:rPr>
      </w:pPr>
      <w:r>
        <w:rPr>
          <w:rFonts w:eastAsia="Times New Roman" w:cs="Times New Roman"/>
          <w:b/>
          <w:color w:val="000000"/>
          <w:sz w:val="24"/>
          <w:szCs w:val="24"/>
          <w:lang w:eastAsia="da-DK"/>
        </w:rPr>
        <w:t>5</w:t>
      </w:r>
      <w:r w:rsidRPr="00313AD0">
        <w:rPr>
          <w:rFonts w:eastAsia="Times New Roman" w:cs="Times New Roman"/>
          <w:b/>
          <w:color w:val="000000"/>
          <w:sz w:val="24"/>
          <w:szCs w:val="24"/>
          <w:lang w:eastAsia="da-DK"/>
        </w:rPr>
        <w:t xml:space="preserve">.1 Orientering fra bestyrelsesmedlemmer og fra sekretariatet </w:t>
      </w:r>
    </w:p>
    <w:p w:rsidR="00AC12A7" w:rsidRPr="002F1083" w:rsidRDefault="00AC12A7" w:rsidP="00AC12A7">
      <w:pPr>
        <w:widowControl w:val="0"/>
        <w:tabs>
          <w:tab w:val="left" w:pos="567"/>
        </w:tabs>
        <w:spacing w:line="264" w:lineRule="auto"/>
        <w:ind w:right="850"/>
        <w:rPr>
          <w:rFonts w:eastAsia="Times New Roman" w:cs="Times New Roman"/>
          <w:b/>
          <w:sz w:val="24"/>
          <w:szCs w:val="24"/>
          <w:lang w:eastAsia="da-DK"/>
        </w:rPr>
      </w:pPr>
      <w:r w:rsidRPr="00313AD0">
        <w:rPr>
          <w:rFonts w:eastAsia="Calibri" w:cs="Times New Roman"/>
          <w:b/>
          <w:color w:val="000000"/>
          <w:sz w:val="24"/>
          <w:szCs w:val="24"/>
          <w:lang w:eastAsia="da-DK"/>
        </w:rPr>
        <w:t>Sagsfremstilling</w:t>
      </w:r>
      <w:r>
        <w:rPr>
          <w:rFonts w:eastAsia="Calibri" w:cs="Times New Roman"/>
          <w:b/>
          <w:color w:val="000000"/>
          <w:sz w:val="24"/>
          <w:szCs w:val="24"/>
          <w:lang w:eastAsia="da-DK"/>
        </w:rPr>
        <w:br/>
      </w:r>
      <w:r w:rsidRPr="00313AD0">
        <w:rPr>
          <w:rFonts w:eastAsia="Times New Roman" w:cs="Times New Roman"/>
          <w:sz w:val="24"/>
          <w:szCs w:val="24"/>
          <w:lang w:eastAsia="da-DK"/>
        </w:rPr>
        <w:t>Der vil under punktet blive or</w:t>
      </w:r>
      <w:r>
        <w:rPr>
          <w:rFonts w:eastAsia="Times New Roman" w:cs="Times New Roman"/>
          <w:sz w:val="24"/>
          <w:szCs w:val="24"/>
          <w:lang w:eastAsia="da-DK"/>
        </w:rPr>
        <w:t>ienteret om nyt fra bestyrelsesmedlemmer og fra sekretariatet.</w:t>
      </w:r>
    </w:p>
    <w:p w:rsidR="00E15FD1" w:rsidRDefault="00E15FD1" w:rsidP="00AC12A7">
      <w:pPr>
        <w:widowControl w:val="0"/>
        <w:tabs>
          <w:tab w:val="left" w:pos="567"/>
        </w:tabs>
        <w:spacing w:line="264" w:lineRule="auto"/>
        <w:ind w:right="850"/>
        <w:rPr>
          <w:rFonts w:eastAsia="Times New Roman" w:cs="Times New Roman"/>
          <w:sz w:val="24"/>
          <w:szCs w:val="24"/>
          <w:lang w:eastAsia="da-DK"/>
        </w:rPr>
      </w:pPr>
    </w:p>
    <w:p w:rsidR="00FF7642" w:rsidRPr="00E868A2" w:rsidRDefault="00F94722" w:rsidP="00AC12A7">
      <w:pPr>
        <w:widowControl w:val="0"/>
        <w:tabs>
          <w:tab w:val="left" w:pos="567"/>
        </w:tabs>
        <w:spacing w:line="264" w:lineRule="auto"/>
        <w:ind w:right="850"/>
        <w:rPr>
          <w:rFonts w:eastAsia="Times New Roman" w:cs="Times New Roman"/>
          <w:b/>
          <w:sz w:val="24"/>
          <w:szCs w:val="24"/>
          <w:lang w:eastAsia="da-DK"/>
        </w:rPr>
      </w:pPr>
      <w:r>
        <w:rPr>
          <w:rFonts w:eastAsia="Times New Roman" w:cs="Times New Roman"/>
          <w:b/>
          <w:sz w:val="24"/>
          <w:szCs w:val="24"/>
          <w:lang w:eastAsia="da-DK"/>
        </w:rPr>
        <w:t>Orientering fra s</w:t>
      </w:r>
      <w:r w:rsidR="00FF7642" w:rsidRPr="00E868A2">
        <w:rPr>
          <w:rFonts w:eastAsia="Times New Roman" w:cs="Times New Roman"/>
          <w:b/>
          <w:sz w:val="24"/>
          <w:szCs w:val="24"/>
          <w:lang w:eastAsia="da-DK"/>
        </w:rPr>
        <w:t xml:space="preserve">ekretariatet: </w:t>
      </w:r>
    </w:p>
    <w:p w:rsidR="00FF7642" w:rsidRPr="0097476C" w:rsidRDefault="002F1083" w:rsidP="0097476C">
      <w:pPr>
        <w:pStyle w:val="Listeafsnit"/>
        <w:widowControl w:val="0"/>
        <w:numPr>
          <w:ilvl w:val="0"/>
          <w:numId w:val="21"/>
        </w:numPr>
        <w:tabs>
          <w:tab w:val="left" w:pos="567"/>
        </w:tabs>
        <w:spacing w:line="264" w:lineRule="auto"/>
        <w:ind w:right="850"/>
        <w:rPr>
          <w:rFonts w:eastAsia="Times New Roman" w:cs="Times New Roman"/>
          <w:sz w:val="24"/>
          <w:szCs w:val="24"/>
          <w:lang w:eastAsia="da-DK"/>
        </w:rPr>
      </w:pPr>
      <w:r>
        <w:rPr>
          <w:rFonts w:eastAsia="Times New Roman" w:cs="Times New Roman"/>
          <w:sz w:val="24"/>
          <w:szCs w:val="24"/>
          <w:lang w:eastAsia="da-DK"/>
        </w:rPr>
        <w:t>Besøg af Arbejdstilsynet den 2</w:t>
      </w:r>
      <w:r w:rsidR="0097476C">
        <w:rPr>
          <w:rFonts w:eastAsia="Times New Roman" w:cs="Times New Roman"/>
          <w:sz w:val="24"/>
          <w:szCs w:val="24"/>
          <w:lang w:eastAsia="da-DK"/>
        </w:rPr>
        <w:t>.</w:t>
      </w:r>
      <w:r w:rsidR="00FF7642" w:rsidRPr="0097476C">
        <w:rPr>
          <w:rFonts w:eastAsia="Times New Roman" w:cs="Times New Roman"/>
          <w:sz w:val="24"/>
          <w:szCs w:val="24"/>
          <w:lang w:eastAsia="da-DK"/>
        </w:rPr>
        <w:t xml:space="preserve"> januar. Påbud om gennemførsel af APV i 1 halvår 2017 da den ikke har været udarbejdet siden 2010. </w:t>
      </w:r>
    </w:p>
    <w:p w:rsidR="00FF7642" w:rsidRPr="0097476C" w:rsidRDefault="00FF7642" w:rsidP="0097476C">
      <w:pPr>
        <w:pStyle w:val="Listeafsnit"/>
        <w:widowControl w:val="0"/>
        <w:numPr>
          <w:ilvl w:val="0"/>
          <w:numId w:val="21"/>
        </w:numPr>
        <w:tabs>
          <w:tab w:val="left" w:pos="567"/>
        </w:tabs>
        <w:spacing w:line="264" w:lineRule="auto"/>
        <w:ind w:right="850"/>
        <w:rPr>
          <w:rFonts w:eastAsia="Times New Roman" w:cs="Times New Roman"/>
          <w:sz w:val="24"/>
          <w:szCs w:val="24"/>
          <w:lang w:eastAsia="da-DK"/>
        </w:rPr>
      </w:pPr>
      <w:r w:rsidRPr="0097476C">
        <w:rPr>
          <w:rFonts w:eastAsia="Times New Roman" w:cs="Times New Roman"/>
          <w:sz w:val="24"/>
          <w:szCs w:val="24"/>
          <w:lang w:eastAsia="da-DK"/>
        </w:rPr>
        <w:t xml:space="preserve">Fysisk omrokering </w:t>
      </w:r>
      <w:r w:rsidR="00E868A2">
        <w:rPr>
          <w:rFonts w:eastAsia="Times New Roman" w:cs="Times New Roman"/>
          <w:sz w:val="24"/>
          <w:szCs w:val="24"/>
          <w:lang w:eastAsia="da-DK"/>
        </w:rPr>
        <w:t>foretaget</w:t>
      </w:r>
      <w:r w:rsidR="00B155AF">
        <w:rPr>
          <w:rFonts w:eastAsia="Times New Roman" w:cs="Times New Roman"/>
          <w:sz w:val="24"/>
          <w:szCs w:val="24"/>
          <w:lang w:eastAsia="da-DK"/>
        </w:rPr>
        <w:t>,</w:t>
      </w:r>
      <w:r w:rsidR="00E868A2">
        <w:rPr>
          <w:rFonts w:eastAsia="Times New Roman" w:cs="Times New Roman"/>
          <w:sz w:val="24"/>
          <w:szCs w:val="24"/>
          <w:lang w:eastAsia="da-DK"/>
        </w:rPr>
        <w:t xml:space="preserve"> så</w:t>
      </w:r>
      <w:r w:rsidRPr="0097476C">
        <w:rPr>
          <w:rFonts w:eastAsia="Times New Roman" w:cs="Times New Roman"/>
          <w:sz w:val="24"/>
          <w:szCs w:val="24"/>
          <w:lang w:eastAsia="da-DK"/>
        </w:rPr>
        <w:t xml:space="preserve"> vi nu tilbyde</w:t>
      </w:r>
      <w:r w:rsidR="00E868A2">
        <w:rPr>
          <w:rFonts w:eastAsia="Times New Roman" w:cs="Times New Roman"/>
          <w:sz w:val="24"/>
          <w:szCs w:val="24"/>
          <w:lang w:eastAsia="da-DK"/>
        </w:rPr>
        <w:t>r</w:t>
      </w:r>
      <w:r w:rsidRPr="0097476C">
        <w:rPr>
          <w:rFonts w:eastAsia="Times New Roman" w:cs="Times New Roman"/>
          <w:sz w:val="24"/>
          <w:szCs w:val="24"/>
          <w:lang w:eastAsia="da-DK"/>
        </w:rPr>
        <w:t xml:space="preserve"> et arbejdslokale for unioner, udvalgsdeltagere etc. Et tiltag i vores åbenheds</w:t>
      </w:r>
      <w:r w:rsidR="00B155AF">
        <w:rPr>
          <w:rFonts w:eastAsia="Times New Roman" w:cs="Times New Roman"/>
          <w:sz w:val="24"/>
          <w:szCs w:val="24"/>
          <w:lang w:eastAsia="da-DK"/>
        </w:rPr>
        <w:t>- og samarbejds</w:t>
      </w:r>
      <w:r w:rsidRPr="0097476C">
        <w:rPr>
          <w:rFonts w:eastAsia="Times New Roman" w:cs="Times New Roman"/>
          <w:sz w:val="24"/>
          <w:szCs w:val="24"/>
          <w:lang w:eastAsia="da-DK"/>
        </w:rPr>
        <w:t>strategi overfor unioner og klubber.</w:t>
      </w:r>
    </w:p>
    <w:p w:rsidR="0097476C" w:rsidRDefault="00FF7642" w:rsidP="0097476C">
      <w:pPr>
        <w:pStyle w:val="Listeafsnit"/>
        <w:widowControl w:val="0"/>
        <w:numPr>
          <w:ilvl w:val="0"/>
          <w:numId w:val="21"/>
        </w:numPr>
        <w:tabs>
          <w:tab w:val="left" w:pos="567"/>
        </w:tabs>
        <w:spacing w:line="264" w:lineRule="auto"/>
        <w:ind w:right="850"/>
        <w:rPr>
          <w:rFonts w:eastAsia="Times New Roman" w:cs="Times New Roman"/>
          <w:sz w:val="24"/>
          <w:szCs w:val="24"/>
          <w:lang w:eastAsia="da-DK"/>
        </w:rPr>
      </w:pPr>
      <w:r w:rsidRPr="0097476C">
        <w:rPr>
          <w:rFonts w:eastAsia="Times New Roman" w:cs="Times New Roman"/>
          <w:sz w:val="24"/>
          <w:szCs w:val="24"/>
          <w:lang w:eastAsia="da-DK"/>
        </w:rPr>
        <w:t>Internt kick-off med udarbejdelse af målsætninger for 2017 og præsentation af nye standarder</w:t>
      </w:r>
      <w:r w:rsidR="0008258E">
        <w:rPr>
          <w:rFonts w:eastAsia="Times New Roman" w:cs="Times New Roman"/>
          <w:sz w:val="24"/>
          <w:szCs w:val="24"/>
          <w:lang w:eastAsia="da-DK"/>
        </w:rPr>
        <w:t xml:space="preserve"> gennemført</w:t>
      </w:r>
      <w:r w:rsidRPr="0097476C">
        <w:rPr>
          <w:rFonts w:eastAsia="Times New Roman" w:cs="Times New Roman"/>
          <w:sz w:val="24"/>
          <w:szCs w:val="24"/>
          <w:lang w:eastAsia="da-DK"/>
        </w:rPr>
        <w:t xml:space="preserve">. </w:t>
      </w:r>
      <w:r w:rsidR="00B44B19">
        <w:rPr>
          <w:rFonts w:eastAsia="Times New Roman" w:cs="Times New Roman"/>
          <w:sz w:val="24"/>
          <w:szCs w:val="24"/>
          <w:lang w:eastAsia="da-DK"/>
        </w:rPr>
        <w:t>Dashboard etableret.</w:t>
      </w:r>
    </w:p>
    <w:p w:rsidR="0097476C" w:rsidRDefault="0097476C" w:rsidP="0097476C">
      <w:pPr>
        <w:pStyle w:val="Listeafsnit"/>
        <w:widowControl w:val="0"/>
        <w:numPr>
          <w:ilvl w:val="0"/>
          <w:numId w:val="21"/>
        </w:numPr>
        <w:tabs>
          <w:tab w:val="left" w:pos="567"/>
        </w:tabs>
        <w:spacing w:line="264" w:lineRule="auto"/>
        <w:ind w:right="850"/>
        <w:rPr>
          <w:rFonts w:eastAsia="Times New Roman" w:cs="Times New Roman"/>
          <w:sz w:val="24"/>
          <w:szCs w:val="24"/>
          <w:lang w:eastAsia="da-DK"/>
        </w:rPr>
      </w:pPr>
      <w:r>
        <w:rPr>
          <w:rFonts w:eastAsia="Times New Roman" w:cs="Times New Roman"/>
          <w:sz w:val="24"/>
          <w:szCs w:val="24"/>
          <w:lang w:eastAsia="da-DK"/>
        </w:rPr>
        <w:t>Revision starter den 30</w:t>
      </w:r>
      <w:r w:rsidR="00541E63">
        <w:rPr>
          <w:rFonts w:eastAsia="Times New Roman" w:cs="Times New Roman"/>
          <w:sz w:val="24"/>
          <w:szCs w:val="24"/>
          <w:lang w:eastAsia="da-DK"/>
        </w:rPr>
        <w:t>.</w:t>
      </w:r>
      <w:r>
        <w:rPr>
          <w:rFonts w:eastAsia="Times New Roman" w:cs="Times New Roman"/>
          <w:sz w:val="24"/>
          <w:szCs w:val="24"/>
          <w:lang w:eastAsia="da-DK"/>
        </w:rPr>
        <w:t xml:space="preserve"> januar. </w:t>
      </w:r>
    </w:p>
    <w:p w:rsidR="00F94722" w:rsidRDefault="00B44B19" w:rsidP="00F94722">
      <w:pPr>
        <w:pStyle w:val="Listeafsnit"/>
        <w:widowControl w:val="0"/>
        <w:numPr>
          <w:ilvl w:val="0"/>
          <w:numId w:val="21"/>
        </w:numPr>
        <w:tabs>
          <w:tab w:val="left" w:pos="567"/>
        </w:tabs>
        <w:spacing w:line="264" w:lineRule="auto"/>
        <w:ind w:right="850"/>
        <w:rPr>
          <w:rFonts w:eastAsia="Times New Roman" w:cs="Times New Roman"/>
          <w:sz w:val="24"/>
          <w:szCs w:val="24"/>
          <w:lang w:eastAsia="da-DK"/>
        </w:rPr>
      </w:pPr>
      <w:r>
        <w:rPr>
          <w:rFonts w:eastAsia="Times New Roman" w:cs="Times New Roman"/>
          <w:sz w:val="24"/>
          <w:szCs w:val="24"/>
          <w:lang w:eastAsia="da-DK"/>
        </w:rPr>
        <w:t>KU arbejdsmøde med målsætning (ressourcer, indsatser og resultater)</w:t>
      </w:r>
      <w:r w:rsidR="00541E63">
        <w:rPr>
          <w:rFonts w:eastAsia="Times New Roman" w:cs="Times New Roman"/>
          <w:sz w:val="24"/>
          <w:szCs w:val="24"/>
          <w:lang w:eastAsia="da-DK"/>
        </w:rPr>
        <w:t xml:space="preserve"> gennemført</w:t>
      </w:r>
      <w:r w:rsidR="00F94722">
        <w:rPr>
          <w:rFonts w:eastAsia="Times New Roman" w:cs="Times New Roman"/>
          <w:sz w:val="24"/>
          <w:szCs w:val="24"/>
          <w:lang w:eastAsia="da-DK"/>
        </w:rPr>
        <w:t>.</w:t>
      </w:r>
    </w:p>
    <w:p w:rsidR="00541E63" w:rsidRPr="00F94722" w:rsidRDefault="00541E63" w:rsidP="00F94722">
      <w:pPr>
        <w:pStyle w:val="Listeafsnit"/>
        <w:widowControl w:val="0"/>
        <w:tabs>
          <w:tab w:val="left" w:pos="567"/>
        </w:tabs>
        <w:spacing w:line="264" w:lineRule="auto"/>
        <w:ind w:left="360" w:right="850"/>
        <w:rPr>
          <w:rFonts w:eastAsia="Times New Roman" w:cs="Times New Roman"/>
          <w:sz w:val="24"/>
          <w:szCs w:val="24"/>
          <w:lang w:eastAsia="da-DK"/>
        </w:rPr>
      </w:pPr>
      <w:r w:rsidRPr="00F94722">
        <w:rPr>
          <w:rFonts w:eastAsia="Times New Roman" w:cs="Times New Roman"/>
          <w:sz w:val="24"/>
          <w:szCs w:val="24"/>
          <w:lang w:eastAsia="da-DK"/>
        </w:rPr>
        <w:t xml:space="preserve"> </w:t>
      </w:r>
    </w:p>
    <w:p w:rsidR="00AC12A7" w:rsidRPr="00943D82" w:rsidRDefault="00AC12A7" w:rsidP="00AC12A7">
      <w:pPr>
        <w:keepNext/>
        <w:keepLines/>
        <w:widowControl w:val="0"/>
        <w:outlineLvl w:val="2"/>
        <w:rPr>
          <w:rFonts w:eastAsia="Times New Roman" w:cs="Times New Roman"/>
          <w:b/>
          <w:color w:val="000000"/>
          <w:sz w:val="24"/>
          <w:szCs w:val="24"/>
          <w:lang w:eastAsia="da-DK"/>
        </w:rPr>
      </w:pPr>
      <w:r>
        <w:rPr>
          <w:rFonts w:eastAsia="Times New Roman" w:cs="Times New Roman"/>
          <w:b/>
          <w:color w:val="000000"/>
          <w:sz w:val="24"/>
          <w:szCs w:val="24"/>
          <w:lang w:eastAsia="da-DK"/>
        </w:rPr>
        <w:t>5</w:t>
      </w:r>
      <w:r w:rsidRPr="00313AD0">
        <w:rPr>
          <w:rFonts w:eastAsia="Times New Roman" w:cs="Times New Roman"/>
          <w:b/>
          <w:color w:val="000000"/>
          <w:sz w:val="24"/>
          <w:szCs w:val="24"/>
          <w:lang w:eastAsia="da-DK"/>
        </w:rPr>
        <w:t>.2 Bestyrelsens repræsentation ved kommende begivenheder</w:t>
      </w:r>
      <w:r>
        <w:rPr>
          <w:rFonts w:eastAsia="Times New Roman" w:cs="Times New Roman"/>
          <w:b/>
          <w:color w:val="000000"/>
          <w:sz w:val="24"/>
          <w:szCs w:val="24"/>
          <w:lang w:eastAsia="da-DK"/>
        </w:rPr>
        <w:br/>
      </w:r>
    </w:p>
    <w:p w:rsidR="00AC12A7" w:rsidRDefault="00AC12A7" w:rsidP="00AC12A7">
      <w:pPr>
        <w:keepNext/>
        <w:keepLines/>
        <w:widowControl w:val="0"/>
        <w:outlineLvl w:val="2"/>
        <w:rPr>
          <w:rFonts w:eastAsia="Times New Roman" w:cs="Times New Roman"/>
          <w:color w:val="000000"/>
          <w:sz w:val="24"/>
          <w:szCs w:val="24"/>
          <w:lang w:eastAsia="da-DK"/>
        </w:rPr>
      </w:pPr>
      <w:r>
        <w:rPr>
          <w:rFonts w:eastAsia="Times New Roman" w:cs="Times New Roman"/>
          <w:b/>
          <w:color w:val="000000"/>
          <w:sz w:val="24"/>
          <w:szCs w:val="24"/>
          <w:lang w:eastAsia="da-DK"/>
        </w:rPr>
        <w:t xml:space="preserve">6. </w:t>
      </w:r>
      <w:r w:rsidR="00A6154F">
        <w:rPr>
          <w:rFonts w:eastAsia="Times New Roman" w:cs="Times New Roman"/>
          <w:b/>
          <w:color w:val="000000"/>
          <w:sz w:val="24"/>
          <w:szCs w:val="24"/>
          <w:lang w:eastAsia="da-DK"/>
        </w:rPr>
        <w:t xml:space="preserve"> </w:t>
      </w:r>
      <w:r>
        <w:rPr>
          <w:rFonts w:eastAsia="Times New Roman" w:cs="Times New Roman"/>
          <w:b/>
          <w:color w:val="000000"/>
          <w:sz w:val="24"/>
          <w:szCs w:val="24"/>
          <w:lang w:eastAsia="da-DK"/>
        </w:rPr>
        <w:t>Kommende/løbende sager</w:t>
      </w:r>
      <w:r>
        <w:rPr>
          <w:rFonts w:eastAsia="Times New Roman" w:cs="Times New Roman"/>
          <w:b/>
          <w:color w:val="000000"/>
          <w:sz w:val="24"/>
          <w:szCs w:val="24"/>
          <w:lang w:eastAsia="da-DK"/>
        </w:rPr>
        <w:br/>
      </w:r>
      <w:r w:rsidRPr="00D91644">
        <w:rPr>
          <w:rFonts w:eastAsia="Times New Roman" w:cs="Times New Roman"/>
          <w:color w:val="000000"/>
          <w:sz w:val="24"/>
          <w:szCs w:val="24"/>
          <w:lang w:eastAsia="da-DK"/>
        </w:rPr>
        <w:t xml:space="preserve">På </w:t>
      </w:r>
      <w:r>
        <w:rPr>
          <w:rFonts w:eastAsia="Times New Roman" w:cs="Times New Roman"/>
          <w:color w:val="000000"/>
          <w:sz w:val="24"/>
          <w:szCs w:val="24"/>
          <w:lang w:eastAsia="da-DK"/>
        </w:rPr>
        <w:t>næste bestyrelsesmøde er der</w:t>
      </w:r>
      <w:r w:rsidR="005136EF">
        <w:rPr>
          <w:rFonts w:eastAsia="Times New Roman" w:cs="Times New Roman"/>
          <w:color w:val="000000"/>
          <w:sz w:val="24"/>
          <w:szCs w:val="24"/>
          <w:lang w:eastAsia="da-DK"/>
        </w:rPr>
        <w:t xml:space="preserve"> foruden opfølgning på de ovenstående punkter</w:t>
      </w:r>
      <w:r>
        <w:rPr>
          <w:rFonts w:eastAsia="Times New Roman" w:cs="Times New Roman"/>
          <w:color w:val="000000"/>
          <w:sz w:val="24"/>
          <w:szCs w:val="24"/>
          <w:lang w:eastAsia="da-DK"/>
        </w:rPr>
        <w:t xml:space="preserve"> foreløbig følgende punkter på dagsordenen:</w:t>
      </w:r>
    </w:p>
    <w:p w:rsidR="002F1083" w:rsidRDefault="00C32BDE" w:rsidP="00A6154F">
      <w:pPr>
        <w:pStyle w:val="Listeafsnit"/>
        <w:keepNext/>
        <w:keepLines/>
        <w:widowControl w:val="0"/>
        <w:numPr>
          <w:ilvl w:val="0"/>
          <w:numId w:val="34"/>
        </w:numPr>
        <w:outlineLvl w:val="2"/>
        <w:rPr>
          <w:rFonts w:eastAsia="Times New Roman" w:cs="Times New Roman"/>
          <w:color w:val="000000"/>
          <w:sz w:val="24"/>
          <w:szCs w:val="24"/>
          <w:lang w:eastAsia="da-DK"/>
        </w:rPr>
      </w:pPr>
      <w:r w:rsidRPr="00A6154F">
        <w:rPr>
          <w:rFonts w:eastAsia="Times New Roman" w:cs="Times New Roman"/>
          <w:color w:val="000000"/>
          <w:sz w:val="24"/>
          <w:szCs w:val="24"/>
          <w:lang w:eastAsia="da-DK"/>
        </w:rPr>
        <w:t>Budgetstruktur</w:t>
      </w:r>
    </w:p>
    <w:p w:rsidR="00A6154F" w:rsidRPr="00A6154F" w:rsidRDefault="00A6154F" w:rsidP="002F1083">
      <w:pPr>
        <w:pStyle w:val="Listeafsnit"/>
        <w:keepNext/>
        <w:keepLines/>
        <w:widowControl w:val="0"/>
        <w:outlineLvl w:val="2"/>
        <w:rPr>
          <w:rFonts w:eastAsia="Times New Roman" w:cs="Times New Roman"/>
          <w:b/>
          <w:color w:val="000000"/>
          <w:sz w:val="24"/>
          <w:szCs w:val="24"/>
          <w:lang w:eastAsia="da-DK"/>
        </w:rPr>
      </w:pPr>
      <w:r>
        <w:rPr>
          <w:rFonts w:eastAsia="Times New Roman" w:cs="Times New Roman"/>
          <w:color w:val="000000"/>
          <w:sz w:val="24"/>
          <w:szCs w:val="24"/>
          <w:lang w:eastAsia="da-DK"/>
        </w:rPr>
        <w:br/>
      </w:r>
    </w:p>
    <w:p w:rsidR="00D63B23" w:rsidRPr="00C31EF1" w:rsidRDefault="00AC12A7" w:rsidP="00C31EF1">
      <w:pPr>
        <w:pStyle w:val="Listeafsnit"/>
        <w:keepNext/>
        <w:keepLines/>
        <w:widowControl w:val="0"/>
        <w:numPr>
          <w:ilvl w:val="0"/>
          <w:numId w:val="39"/>
        </w:numPr>
        <w:outlineLvl w:val="2"/>
        <w:rPr>
          <w:rFonts w:eastAsia="Times New Roman" w:cs="Times New Roman"/>
          <w:b/>
          <w:color w:val="000000"/>
          <w:sz w:val="24"/>
          <w:szCs w:val="24"/>
          <w:lang w:eastAsia="da-DK"/>
        </w:rPr>
      </w:pPr>
      <w:r w:rsidRPr="00C31EF1">
        <w:rPr>
          <w:rFonts w:eastAsia="Times New Roman" w:cs="Times New Roman"/>
          <w:b/>
          <w:color w:val="000000"/>
          <w:sz w:val="24"/>
          <w:szCs w:val="24"/>
          <w:lang w:eastAsia="da-DK"/>
        </w:rPr>
        <w:t>Eventue</w:t>
      </w:r>
      <w:r w:rsidR="00F94722" w:rsidRPr="00C31EF1">
        <w:rPr>
          <w:rFonts w:eastAsia="Times New Roman" w:cs="Times New Roman"/>
          <w:b/>
          <w:color w:val="000000"/>
          <w:sz w:val="24"/>
          <w:szCs w:val="24"/>
          <w:lang w:eastAsia="da-DK"/>
        </w:rPr>
        <w:t>lt</w:t>
      </w:r>
    </w:p>
    <w:p w:rsidR="00BB68CB" w:rsidRDefault="00BB68CB" w:rsidP="00BB68CB">
      <w:pPr>
        <w:pStyle w:val="Listeafsnit"/>
        <w:keepNext/>
        <w:keepLines/>
        <w:widowControl w:val="0"/>
        <w:ind w:left="360"/>
        <w:outlineLvl w:val="2"/>
        <w:rPr>
          <w:rFonts w:eastAsia="Times New Roman" w:cs="Times New Roman"/>
          <w:b/>
          <w:color w:val="000000"/>
          <w:sz w:val="24"/>
          <w:szCs w:val="24"/>
          <w:lang w:eastAsia="da-DK"/>
        </w:rPr>
      </w:pPr>
    </w:p>
    <w:p w:rsidR="00C405F9" w:rsidRDefault="00BB68CB" w:rsidP="00BB68CB">
      <w:pPr>
        <w:keepNext/>
        <w:keepLines/>
        <w:widowControl w:val="0"/>
        <w:outlineLvl w:val="2"/>
        <w:rPr>
          <w:rFonts w:eastAsia="Times New Roman" w:cs="Times New Roman"/>
          <w:color w:val="000000"/>
          <w:sz w:val="24"/>
          <w:szCs w:val="24"/>
          <w:lang w:eastAsia="da-DK"/>
        </w:rPr>
      </w:pPr>
      <w:r>
        <w:rPr>
          <w:rFonts w:eastAsia="Times New Roman" w:cs="Times New Roman"/>
          <w:color w:val="000000"/>
          <w:sz w:val="24"/>
          <w:szCs w:val="24"/>
          <w:lang w:eastAsia="da-DK"/>
        </w:rPr>
        <w:t>Bestyrelsen bekræftede tidligere beslutning om, at gennemføre et bestyrelsesseminar med det formål</w:t>
      </w:r>
      <w:r w:rsidR="00C405F9">
        <w:rPr>
          <w:rFonts w:eastAsia="Times New Roman" w:cs="Times New Roman"/>
          <w:color w:val="000000"/>
          <w:sz w:val="24"/>
          <w:szCs w:val="24"/>
          <w:lang w:eastAsia="da-DK"/>
        </w:rPr>
        <w:t xml:space="preserve"> at drøfte arbejdsopgaver, arbejdsgange, samarbejde og prioriteringer m.v. Dette afholdes forholdsvis kort tid efter generalforsamlingen 18. marts.</w:t>
      </w:r>
    </w:p>
    <w:p w:rsidR="0008258E" w:rsidRPr="0008258E" w:rsidRDefault="00AA027E" w:rsidP="00F94722">
      <w:pPr>
        <w:keepNext/>
        <w:keepLines/>
        <w:widowControl w:val="0"/>
        <w:outlineLvl w:val="2"/>
        <w:rPr>
          <w:rFonts w:eastAsia="Times New Roman" w:cs="Times New Roman"/>
          <w:color w:val="000000"/>
          <w:sz w:val="24"/>
          <w:szCs w:val="24"/>
          <w:lang w:eastAsia="da-DK"/>
        </w:rPr>
        <w:sectPr w:rsidR="0008258E" w:rsidRPr="0008258E" w:rsidSect="000C42EE">
          <w:type w:val="continuous"/>
          <w:pgSz w:w="11906" w:h="16838"/>
          <w:pgMar w:top="1701" w:right="1134" w:bottom="1701" w:left="1134" w:header="708" w:footer="708" w:gutter="0"/>
          <w:cols w:space="708"/>
          <w:titlePg/>
          <w:docGrid w:linePitch="360"/>
        </w:sectPr>
      </w:pPr>
      <w:r>
        <w:rPr>
          <w:rFonts w:eastAsia="Times New Roman" w:cs="Times New Roman"/>
          <w:color w:val="000000"/>
          <w:sz w:val="24"/>
          <w:szCs w:val="24"/>
          <w:lang w:eastAsia="da-DK"/>
        </w:rPr>
        <w:t>Næste mødedato er 23. februar 2017.</w:t>
      </w:r>
    </w:p>
    <w:p w:rsidR="00D63B23" w:rsidRPr="000F038E" w:rsidRDefault="00D63B23" w:rsidP="00AC12A7">
      <w:pPr>
        <w:rPr>
          <w:rFonts w:ascii="Source Sans Pro" w:hAnsi="Source Sans Pro"/>
          <w:sz w:val="24"/>
          <w:szCs w:val="24"/>
        </w:rPr>
      </w:pPr>
    </w:p>
    <w:sectPr w:rsidR="00D63B23" w:rsidRPr="000F038E" w:rsidSect="00D63B2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336" w:rsidRDefault="00673336" w:rsidP="00606440">
      <w:pPr>
        <w:spacing w:before="0" w:after="0"/>
      </w:pPr>
      <w:r>
        <w:separator/>
      </w:r>
    </w:p>
  </w:endnote>
  <w:endnote w:type="continuationSeparator" w:id="0">
    <w:p w:rsidR="00673336" w:rsidRDefault="00673336" w:rsidP="006064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charset w:val="00"/>
    <w:family w:val="auto"/>
    <w:pitch w:val="variable"/>
    <w:sig w:usb0="00000001" w:usb1="00000001" w:usb2="00000000" w:usb3="00000000" w:csb0="00000193" w:csb1="00000000"/>
  </w:font>
  <w:font w:name="Open Sans Light">
    <w:altName w:val="Calibri Light"/>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Arial"/>
    <w:charset w:val="00"/>
    <w:family w:val="swiss"/>
    <w:pitch w:val="variable"/>
    <w:sig w:usb0="00000001" w:usb1="4000205B" w:usb2="00000028" w:usb3="00000000" w:csb0="0000019F" w:csb1="00000000"/>
  </w:font>
  <w:font w:name="Zetta Serif">
    <w:altName w:val="Nyala"/>
    <w:charset w:val="00"/>
    <w:family w:val="auto"/>
    <w:pitch w:val="variable"/>
    <w:sig w:usb0="00000001" w:usb1="00000001" w:usb2="00000000" w:usb3="00000000" w:csb0="00000093" w:csb1="00000000"/>
  </w:font>
  <w:font w:name="Zetta Serif Light">
    <w:altName w:val="Cambria Math"/>
    <w:charset w:val="00"/>
    <w:family w:val="auto"/>
    <w:pitch w:val="variable"/>
    <w:sig w:usb0="00000001" w:usb1="00000001" w:usb2="00000000" w:usb3="00000000" w:csb0="00000093"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Zetta Serif Light" w:hAnsi="Zetta Serif Light"/>
        <w:sz w:val="18"/>
      </w:rPr>
      <w:id w:val="1307663027"/>
      <w:docPartObj>
        <w:docPartGallery w:val="Page Numbers (Bottom of Page)"/>
        <w:docPartUnique/>
      </w:docPartObj>
    </w:sdtPr>
    <w:sdtEndPr/>
    <w:sdtContent>
      <w:sdt>
        <w:sdtPr>
          <w:rPr>
            <w:rFonts w:ascii="Zetta Serif Light" w:hAnsi="Zetta Serif Light"/>
            <w:sz w:val="18"/>
          </w:rPr>
          <w:id w:val="-405302251"/>
          <w:docPartObj>
            <w:docPartGallery w:val="Page Numbers (Top of Page)"/>
            <w:docPartUnique/>
          </w:docPartObj>
        </w:sdtPr>
        <w:sdtEndPr/>
        <w:sdtContent>
          <w:p w:rsidR="00C32BDE" w:rsidRPr="00492C6F" w:rsidRDefault="00C32BDE" w:rsidP="00395F0D">
            <w:pPr>
              <w:pStyle w:val="Sidefod"/>
              <w:rPr>
                <w:rFonts w:ascii="Zetta Serif Light" w:hAnsi="Zetta Serif Light"/>
                <w:sz w:val="18"/>
              </w:rPr>
            </w:pPr>
            <w:r>
              <w:rPr>
                <w:rFonts w:ascii="Zetta Serif Light" w:hAnsi="Zetta Serif Light"/>
                <w:noProof/>
                <w:sz w:val="18"/>
                <w:lang w:eastAsia="da-DK"/>
              </w:rPr>
              <w:drawing>
                <wp:anchor distT="0" distB="0" distL="114300" distR="114300" simplePos="0" relativeHeight="251659264" behindDoc="0" locked="0" layoutInCell="1" allowOverlap="1" wp14:anchorId="08D86C09" wp14:editId="71B54200">
                  <wp:simplePos x="0" y="0"/>
                  <wp:positionH relativeFrom="column">
                    <wp:posOffset>5369560</wp:posOffset>
                  </wp:positionH>
                  <wp:positionV relativeFrom="paragraph">
                    <wp:posOffset>-88843</wp:posOffset>
                  </wp:positionV>
                  <wp:extent cx="822545" cy="213360"/>
                  <wp:effectExtent l="0" t="0" r="0" b="0"/>
                  <wp:wrapNone/>
                  <wp:docPr id="59" name="Billed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idefod.png"/>
                          <pic:cNvPicPr/>
                        </pic:nvPicPr>
                        <pic:blipFill>
                          <a:blip r:embed="rId1">
                            <a:extLst>
                              <a:ext uri="{28A0092B-C50C-407E-A947-70E740481C1C}">
                                <a14:useLocalDpi xmlns:a14="http://schemas.microsoft.com/office/drawing/2010/main" val="0"/>
                              </a:ext>
                            </a:extLst>
                          </a:blip>
                          <a:stretch>
                            <a:fillRect/>
                          </a:stretch>
                        </pic:blipFill>
                        <pic:spPr>
                          <a:xfrm>
                            <a:off x="0" y="0"/>
                            <a:ext cx="822545" cy="213360"/>
                          </a:xfrm>
                          <a:prstGeom prst="rect">
                            <a:avLst/>
                          </a:prstGeom>
                        </pic:spPr>
                      </pic:pic>
                    </a:graphicData>
                  </a:graphic>
                  <wp14:sizeRelH relativeFrom="margin">
                    <wp14:pctWidth>0</wp14:pctWidth>
                  </wp14:sizeRelH>
                  <wp14:sizeRelV relativeFrom="margin">
                    <wp14:pctHeight>0</wp14:pctHeight>
                  </wp14:sizeRelV>
                </wp:anchor>
              </w:drawing>
            </w:r>
            <w:sdt>
              <w:sdtPr>
                <w:rPr>
                  <w:rFonts w:ascii="Zetta Serif Light" w:hAnsi="Zetta Serif Light"/>
                  <w:sz w:val="18"/>
                </w:rPr>
                <w:alias w:val="Forfatter"/>
                <w:tag w:val=""/>
                <w:id w:val="1230269102"/>
                <w:dataBinding w:prefixMappings="xmlns:ns0='http://purl.org/dc/elements/1.1/' xmlns:ns1='http://schemas.openxmlformats.org/package/2006/metadata/core-properties' " w:xpath="/ns1:coreProperties[1]/ns0:creator[1]" w:storeItemID="{6C3C8BC8-F283-45AE-878A-BAB7291924A1}"/>
                <w:text/>
              </w:sdtPr>
              <w:sdtEndPr/>
              <w:sdtContent>
                <w:r w:rsidR="00C84C13">
                  <w:rPr>
                    <w:rFonts w:ascii="Zetta Serif Light" w:hAnsi="Zetta Serif Light"/>
                    <w:sz w:val="18"/>
                  </w:rPr>
                  <w:t>Lars Dahl Gulmann</w:t>
                </w:r>
              </w:sdtContent>
            </w:sdt>
            <w:r>
              <w:rPr>
                <w:rFonts w:ascii="Zetta Serif Light" w:hAnsi="Zetta Serif Light"/>
                <w:sz w:val="18"/>
              </w:rPr>
              <w:tab/>
              <w:t>4. januar 2017</w:t>
            </w:r>
            <w:r>
              <w:rPr>
                <w:rFonts w:ascii="Zetta Serif Light" w:hAnsi="Zetta Serif Light"/>
                <w:sz w:val="18"/>
              </w:rPr>
              <w:tab/>
            </w:r>
            <w:r w:rsidRPr="00492C6F">
              <w:rPr>
                <w:rFonts w:ascii="Zetta Serif Light" w:hAnsi="Zetta Serif Light"/>
                <w:sz w:val="18"/>
              </w:rPr>
              <w:t xml:space="preserve">Side </w:t>
            </w:r>
            <w:r w:rsidRPr="00492C6F">
              <w:rPr>
                <w:rFonts w:ascii="Zetta Serif Light" w:hAnsi="Zetta Serif Light"/>
                <w:bCs/>
                <w:sz w:val="18"/>
              </w:rPr>
              <w:fldChar w:fldCharType="begin"/>
            </w:r>
            <w:r w:rsidRPr="00492C6F">
              <w:rPr>
                <w:rFonts w:ascii="Zetta Serif Light" w:hAnsi="Zetta Serif Light"/>
                <w:bCs/>
                <w:sz w:val="18"/>
              </w:rPr>
              <w:instrText>PAGE</w:instrText>
            </w:r>
            <w:r w:rsidRPr="00492C6F">
              <w:rPr>
                <w:rFonts w:ascii="Zetta Serif Light" w:hAnsi="Zetta Serif Light"/>
                <w:bCs/>
                <w:sz w:val="18"/>
              </w:rPr>
              <w:fldChar w:fldCharType="separate"/>
            </w:r>
            <w:r w:rsidR="00651B42">
              <w:rPr>
                <w:rFonts w:ascii="Zetta Serif Light" w:hAnsi="Zetta Serif Light"/>
                <w:bCs/>
                <w:noProof/>
                <w:sz w:val="18"/>
              </w:rPr>
              <w:t>10</w:t>
            </w:r>
            <w:r w:rsidRPr="00492C6F">
              <w:rPr>
                <w:rFonts w:ascii="Zetta Serif Light" w:hAnsi="Zetta Serif Light"/>
                <w:bCs/>
                <w:sz w:val="18"/>
              </w:rPr>
              <w:fldChar w:fldCharType="end"/>
            </w:r>
            <w:r w:rsidRPr="00492C6F">
              <w:rPr>
                <w:rFonts w:ascii="Zetta Serif Light" w:hAnsi="Zetta Serif Light"/>
                <w:sz w:val="18"/>
              </w:rPr>
              <w:t>/</w:t>
            </w:r>
            <w:r w:rsidRPr="00492C6F">
              <w:rPr>
                <w:rFonts w:ascii="Zetta Serif Light" w:hAnsi="Zetta Serif Light"/>
                <w:bCs/>
                <w:sz w:val="18"/>
              </w:rPr>
              <w:fldChar w:fldCharType="begin"/>
            </w:r>
            <w:r w:rsidRPr="00492C6F">
              <w:rPr>
                <w:rFonts w:ascii="Zetta Serif Light" w:hAnsi="Zetta Serif Light"/>
                <w:bCs/>
                <w:sz w:val="18"/>
              </w:rPr>
              <w:instrText>NUMPAGES</w:instrText>
            </w:r>
            <w:r w:rsidRPr="00492C6F">
              <w:rPr>
                <w:rFonts w:ascii="Zetta Serif Light" w:hAnsi="Zetta Serif Light"/>
                <w:bCs/>
                <w:sz w:val="18"/>
              </w:rPr>
              <w:fldChar w:fldCharType="separate"/>
            </w:r>
            <w:r w:rsidR="00651B42">
              <w:rPr>
                <w:rFonts w:ascii="Zetta Serif Light" w:hAnsi="Zetta Serif Light"/>
                <w:bCs/>
                <w:noProof/>
                <w:sz w:val="18"/>
              </w:rPr>
              <w:t>12</w:t>
            </w:r>
            <w:r w:rsidRPr="00492C6F">
              <w:rPr>
                <w:rFonts w:ascii="Zetta Serif Light" w:hAnsi="Zetta Serif Light"/>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BDE" w:rsidRDefault="00C32BDE">
    <w:pPr>
      <w:pStyle w:val="Sidefod"/>
    </w:pPr>
    <w:r>
      <w:rPr>
        <w:noProof/>
        <w:lang w:eastAsia="da-DK"/>
      </w:rPr>
      <w:drawing>
        <wp:anchor distT="0" distB="0" distL="114300" distR="114300" simplePos="0" relativeHeight="251660288" behindDoc="0" locked="0" layoutInCell="1" allowOverlap="1" wp14:anchorId="7025AD14" wp14:editId="706DD46B">
          <wp:simplePos x="0" y="0"/>
          <wp:positionH relativeFrom="column">
            <wp:posOffset>-1786890</wp:posOffset>
          </wp:positionH>
          <wp:positionV relativeFrom="paragraph">
            <wp:posOffset>-1924685</wp:posOffset>
          </wp:positionV>
          <wp:extent cx="8644811" cy="2289018"/>
          <wp:effectExtent l="0" t="0" r="4445" b="0"/>
          <wp:wrapNone/>
          <wp:docPr id="61" name="Billed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injer i transparent og rød.png"/>
                  <pic:cNvPicPr/>
                </pic:nvPicPr>
                <pic:blipFill>
                  <a:blip r:embed="rId1">
                    <a:extLst>
                      <a:ext uri="{28A0092B-C50C-407E-A947-70E740481C1C}">
                        <a14:useLocalDpi xmlns:a14="http://schemas.microsoft.com/office/drawing/2010/main" val="0"/>
                      </a:ext>
                    </a:extLst>
                  </a:blip>
                  <a:stretch>
                    <a:fillRect/>
                  </a:stretch>
                </pic:blipFill>
                <pic:spPr>
                  <a:xfrm>
                    <a:off x="0" y="0"/>
                    <a:ext cx="8644811" cy="22890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336" w:rsidRDefault="00673336" w:rsidP="00606440">
      <w:pPr>
        <w:spacing w:before="0" w:after="0"/>
      </w:pPr>
      <w:r>
        <w:separator/>
      </w:r>
    </w:p>
  </w:footnote>
  <w:footnote w:type="continuationSeparator" w:id="0">
    <w:p w:rsidR="00673336" w:rsidRDefault="00673336" w:rsidP="0060644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BDE" w:rsidRPr="00395F0D" w:rsidRDefault="00C32BDE" w:rsidP="00395F0D">
    <w:pPr>
      <w:pStyle w:val="Sidehoved"/>
      <w:spacing w:before="0" w:line="0" w:lineRule="atLeast"/>
      <w:rPr>
        <w:rFonts w:ascii="Zetta Serif Light" w:hAnsi="Zetta Serif Light"/>
        <w:sz w:val="18"/>
        <w:szCs w:val="18"/>
      </w:rPr>
    </w:pPr>
    <w:r w:rsidRPr="00395F0D">
      <w:rPr>
        <w:rFonts w:ascii="Zetta Serif Light" w:hAnsi="Zetta Serif Light"/>
        <w:noProof/>
        <w:sz w:val="18"/>
        <w:szCs w:val="18"/>
        <w:lang w:eastAsia="da-DK"/>
      </w:rPr>
      <w:drawing>
        <wp:anchor distT="0" distB="0" distL="114300" distR="114300" simplePos="0" relativeHeight="251658240" behindDoc="0" locked="0" layoutInCell="1" allowOverlap="1" wp14:anchorId="21E444EE" wp14:editId="4D3517A1">
          <wp:simplePos x="0" y="0"/>
          <wp:positionH relativeFrom="column">
            <wp:posOffset>5142865</wp:posOffset>
          </wp:positionH>
          <wp:positionV relativeFrom="paragraph">
            <wp:posOffset>-88900</wp:posOffset>
          </wp:positionV>
          <wp:extent cx="900000" cy="900000"/>
          <wp:effectExtent l="0" t="0" r="0" b="0"/>
          <wp:wrapNone/>
          <wp:docPr id="58" name="Bille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F-logo-300x300.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sidRPr="00395F0D">
      <w:rPr>
        <w:rFonts w:ascii="Zetta Serif Light" w:hAnsi="Zetta Serif Light"/>
        <w:sz w:val="18"/>
        <w:szCs w:val="18"/>
      </w:rPr>
      <w:t>Dansk Tennis Forbund</w:t>
    </w:r>
  </w:p>
  <w:p w:rsidR="00C32BDE" w:rsidRPr="00395F0D" w:rsidRDefault="00C32BDE" w:rsidP="00395F0D">
    <w:pPr>
      <w:pStyle w:val="Sidehoved"/>
      <w:spacing w:before="0" w:line="0" w:lineRule="atLeast"/>
      <w:rPr>
        <w:rFonts w:ascii="Zetta Serif Light" w:hAnsi="Zetta Serif Light"/>
        <w:sz w:val="18"/>
        <w:szCs w:val="18"/>
      </w:rPr>
    </w:pPr>
    <w:r w:rsidRPr="00395F0D">
      <w:rPr>
        <w:rFonts w:ascii="Zetta Serif Light" w:hAnsi="Zetta Serif Light"/>
        <w:sz w:val="18"/>
        <w:szCs w:val="18"/>
      </w:rPr>
      <w:t>Idrættens Hus</w:t>
    </w:r>
  </w:p>
  <w:p w:rsidR="00C32BDE" w:rsidRDefault="00C32BDE" w:rsidP="00395F0D">
    <w:pPr>
      <w:pStyle w:val="Sidehoved"/>
      <w:spacing w:before="0" w:line="0" w:lineRule="atLeast"/>
      <w:rPr>
        <w:rFonts w:ascii="Zetta Serif Light" w:hAnsi="Zetta Serif Light"/>
        <w:sz w:val="18"/>
        <w:szCs w:val="18"/>
      </w:rPr>
    </w:pPr>
    <w:r w:rsidRPr="00395F0D">
      <w:rPr>
        <w:rFonts w:ascii="Zetta Serif Light" w:hAnsi="Zetta Serif Light"/>
        <w:sz w:val="18"/>
        <w:szCs w:val="18"/>
      </w:rPr>
      <w:t>2605 Brøndby</w:t>
    </w:r>
  </w:p>
  <w:p w:rsidR="00C32BDE" w:rsidRPr="00395F0D" w:rsidRDefault="00C32BDE" w:rsidP="00395F0D">
    <w:pPr>
      <w:pStyle w:val="Sidehoved"/>
      <w:spacing w:before="0" w:line="0" w:lineRule="atLeast"/>
      <w:rPr>
        <w:rFonts w:ascii="Zetta Serif Light" w:hAnsi="Zetta Serif Light"/>
        <w:sz w:val="18"/>
        <w:szCs w:val="18"/>
      </w:rPr>
    </w:pPr>
  </w:p>
  <w:p w:rsidR="00C32BDE" w:rsidRPr="00395F0D" w:rsidRDefault="00C32BDE" w:rsidP="00395F0D">
    <w:pPr>
      <w:pStyle w:val="Sidehoved"/>
      <w:spacing w:before="0" w:line="0" w:lineRule="atLeast"/>
      <w:rPr>
        <w:rFonts w:ascii="Zetta Serif Light" w:hAnsi="Zetta Serif Light"/>
        <w:sz w:val="18"/>
        <w:szCs w:val="18"/>
      </w:rPr>
    </w:pPr>
    <w:r w:rsidRPr="00395F0D">
      <w:rPr>
        <w:rFonts w:ascii="Zetta Serif Light" w:hAnsi="Zetta Serif Light"/>
        <w:sz w:val="18"/>
        <w:szCs w:val="18"/>
      </w:rPr>
      <w:t>+45 4326 2660</w:t>
    </w:r>
  </w:p>
  <w:p w:rsidR="00C32BDE" w:rsidRDefault="00C32BDE" w:rsidP="00395F0D">
    <w:pPr>
      <w:pStyle w:val="Sidehoved"/>
      <w:spacing w:before="0" w:line="0" w:lineRule="atLeast"/>
      <w:rPr>
        <w:rFonts w:ascii="Zetta Serif Light" w:hAnsi="Zetta Serif Light"/>
        <w:sz w:val="18"/>
        <w:szCs w:val="18"/>
      </w:rPr>
    </w:pPr>
    <w:r w:rsidRPr="00395F0D">
      <w:rPr>
        <w:rFonts w:ascii="Zetta Serif Light" w:hAnsi="Zetta Serif Light"/>
        <w:sz w:val="18"/>
        <w:szCs w:val="18"/>
      </w:rPr>
      <w:t>dtf@tennis.dk</w:t>
    </w:r>
  </w:p>
  <w:p w:rsidR="00C32BDE" w:rsidRDefault="00C32BDE" w:rsidP="00395F0D">
    <w:pPr>
      <w:pStyle w:val="Sidehoved"/>
      <w:spacing w:before="0" w:line="0" w:lineRule="atLeast"/>
      <w:rPr>
        <w:rFonts w:ascii="Zetta Serif Light" w:hAnsi="Zetta Serif Light"/>
        <w:sz w:val="18"/>
        <w:szCs w:val="18"/>
      </w:rPr>
    </w:pPr>
  </w:p>
  <w:p w:rsidR="00C32BDE" w:rsidRPr="00395F0D" w:rsidRDefault="00C32BDE" w:rsidP="00395F0D">
    <w:pPr>
      <w:pStyle w:val="Sidehoved"/>
      <w:spacing w:before="0" w:line="0" w:lineRule="atLeast"/>
      <w:rPr>
        <w:rFonts w:ascii="Zetta Serif Light" w:hAnsi="Zetta Serif Light"/>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BDE" w:rsidRDefault="00C32BDE" w:rsidP="003F4FE9">
    <w:pPr>
      <w:pStyle w:val="Sidehoved"/>
      <w:tabs>
        <w:tab w:val="clear" w:pos="4819"/>
        <w:tab w:val="clear" w:pos="9638"/>
        <w:tab w:val="left" w:pos="6210"/>
      </w:tabs>
    </w:pPr>
    <w:r w:rsidRPr="00395F0D">
      <w:rPr>
        <w:rFonts w:ascii="Zetta Serif Light" w:hAnsi="Zetta Serif Light"/>
        <w:noProof/>
        <w:sz w:val="18"/>
        <w:szCs w:val="18"/>
        <w:lang w:eastAsia="da-DK"/>
      </w:rPr>
      <w:drawing>
        <wp:anchor distT="0" distB="0" distL="114300" distR="114300" simplePos="0" relativeHeight="251662336" behindDoc="0" locked="0" layoutInCell="1" allowOverlap="1" wp14:anchorId="51B1E4B2" wp14:editId="309F73AE">
          <wp:simplePos x="0" y="0"/>
          <wp:positionH relativeFrom="column">
            <wp:posOffset>5144135</wp:posOffset>
          </wp:positionH>
          <wp:positionV relativeFrom="paragraph">
            <wp:posOffset>-45085</wp:posOffset>
          </wp:positionV>
          <wp:extent cx="900000" cy="900000"/>
          <wp:effectExtent l="0" t="0" r="0" b="0"/>
          <wp:wrapNone/>
          <wp:docPr id="60" name="Billed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F-logo-300x300.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4.35pt;height:134.35pt" o:bullet="t">
        <v:imagedata r:id="rId1" o:title="Punkt"/>
      </v:shape>
    </w:pict>
  </w:numPicBullet>
  <w:numPicBullet w:numPicBulletId="1">
    <w:pict>
      <v:shape id="_x0000_i1033" type="#_x0000_t75" style="width:142.25pt;height:142.25pt" o:bullet="t">
        <v:imagedata r:id="rId2" o:title="Punkt2"/>
      </v:shape>
    </w:pict>
  </w:numPicBullet>
  <w:numPicBullet w:numPicBulletId="2">
    <w:pict>
      <v:shape id="_x0000_i1034" type="#_x0000_t75" style="width:142.25pt;height:142.25pt" o:bullet="t">
        <v:imagedata r:id="rId3" o:title="Punkt3"/>
      </v:shape>
    </w:pict>
  </w:numPicBullet>
  <w:abstractNum w:abstractNumId="0" w15:restartNumberingAfterBreak="0">
    <w:nsid w:val="FFFFFF1D"/>
    <w:multiLevelType w:val="multilevel"/>
    <w:tmpl w:val="CEF4FE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94054"/>
    <w:multiLevelType w:val="hybridMultilevel"/>
    <w:tmpl w:val="5128F0EE"/>
    <w:lvl w:ilvl="0" w:tplc="2746F2A0">
      <w:start w:val="1"/>
      <w:numFmt w:val="bullet"/>
      <w:lvlText w:val=""/>
      <w:lvlPicBulletId w:val="2"/>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58A1D78"/>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971EBE"/>
    <w:multiLevelType w:val="hybridMultilevel"/>
    <w:tmpl w:val="528C57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DA70366"/>
    <w:multiLevelType w:val="hybridMultilevel"/>
    <w:tmpl w:val="066A621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0EC4268B"/>
    <w:multiLevelType w:val="multilevel"/>
    <w:tmpl w:val="0406001D"/>
    <w:styleLink w:val="DanskTennisForbund"/>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decimal"/>
      <w:lvlText w:val="%4"/>
      <w:lvlJc w:val="left"/>
      <w:pPr>
        <w:ind w:left="1440" w:hanging="360"/>
      </w:pPr>
      <w:rPr>
        <w:rFonts w:ascii="Source Sans Pro" w:hAnsi="Source Sans Pro" w:hint="default"/>
        <w:color w:val="auto"/>
      </w:rPr>
    </w:lvl>
    <w:lvl w:ilvl="4">
      <w:start w:val="1"/>
      <w:numFmt w:val="lowerLetter"/>
      <w:lvlText w:val="(%5)"/>
      <w:lvlJc w:val="left"/>
      <w:pPr>
        <w:ind w:left="1800" w:hanging="360"/>
      </w:pPr>
      <w:rPr>
        <w:rFonts w:ascii="Source Sans Pro" w:hAnsi="Source Sans Pro"/>
      </w:rPr>
    </w:lvl>
    <w:lvl w:ilvl="5">
      <w:start w:val="1"/>
      <w:numFmt w:val="lowerRoman"/>
      <w:lvlText w:val="(%6)"/>
      <w:lvlJc w:val="left"/>
      <w:pPr>
        <w:ind w:left="2160" w:hanging="360"/>
      </w:pPr>
      <w:rPr>
        <w:rFonts w:ascii="Source Sans Pro" w:hAnsi="Source Sans Pr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E018D0"/>
    <w:multiLevelType w:val="hybridMultilevel"/>
    <w:tmpl w:val="2DC081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33F0AA2"/>
    <w:multiLevelType w:val="hybridMultilevel"/>
    <w:tmpl w:val="0BF033B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3FF5A4A"/>
    <w:multiLevelType w:val="hybridMultilevel"/>
    <w:tmpl w:val="FC90DF50"/>
    <w:lvl w:ilvl="0" w:tplc="9BB05AB6">
      <w:start w:val="3"/>
      <w:numFmt w:val="bullet"/>
      <w:lvlText w:val="-"/>
      <w:lvlJc w:val="left"/>
      <w:pPr>
        <w:ind w:left="720" w:hanging="360"/>
      </w:pPr>
      <w:rPr>
        <w:rFonts w:ascii="Open Sans Light" w:eastAsia="Calibri" w:hAnsi="Open Sans Light" w:cs="Open Sans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494020F"/>
    <w:multiLevelType w:val="hybridMultilevel"/>
    <w:tmpl w:val="92CE87D8"/>
    <w:lvl w:ilvl="0" w:tplc="0406000F">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5060304"/>
    <w:multiLevelType w:val="hybridMultilevel"/>
    <w:tmpl w:val="954E5148"/>
    <w:lvl w:ilvl="0" w:tplc="EBEC6DD4">
      <w:start w:val="1"/>
      <w:numFmt w:val="bullet"/>
      <w:lvlText w:val=""/>
      <w:lvlPicBulletId w:val="0"/>
      <w:lvlJc w:val="left"/>
      <w:pPr>
        <w:ind w:left="720" w:hanging="360"/>
      </w:pPr>
      <w:rPr>
        <w:rFonts w:ascii="Symbol" w:hAnsi="Symbol" w:hint="default"/>
        <w:color w:val="auto"/>
      </w:rPr>
    </w:lvl>
    <w:lvl w:ilvl="1" w:tplc="1084EC52">
      <w:start w:val="1"/>
      <w:numFmt w:val="bullet"/>
      <w:lvlText w:val=""/>
      <w:lvlPicBulletId w:val="1"/>
      <w:lvlJc w:val="left"/>
      <w:pPr>
        <w:ind w:left="1440" w:hanging="360"/>
      </w:pPr>
      <w:rPr>
        <w:rFonts w:ascii="Symbol" w:hAnsi="Symbol" w:hint="default"/>
        <w:color w:val="auto"/>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3174291"/>
    <w:multiLevelType w:val="hybridMultilevel"/>
    <w:tmpl w:val="F9E67E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4B36E20"/>
    <w:multiLevelType w:val="hybridMultilevel"/>
    <w:tmpl w:val="3B78B6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EC66189"/>
    <w:multiLevelType w:val="hybridMultilevel"/>
    <w:tmpl w:val="2214C5E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2334D90"/>
    <w:multiLevelType w:val="hybridMultilevel"/>
    <w:tmpl w:val="E7508D24"/>
    <w:lvl w:ilvl="0" w:tplc="440AB80A">
      <w:start w:val="4"/>
      <w:numFmt w:val="bullet"/>
      <w:lvlText w:val="-"/>
      <w:lvlJc w:val="left"/>
      <w:pPr>
        <w:ind w:left="720" w:hanging="360"/>
      </w:pPr>
      <w:rPr>
        <w:rFonts w:ascii="Open Sans Light" w:eastAsia="Calibri" w:hAnsi="Open Sans 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240586C"/>
    <w:multiLevelType w:val="hybridMultilevel"/>
    <w:tmpl w:val="C98A6B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88D1CF0"/>
    <w:multiLevelType w:val="hybridMultilevel"/>
    <w:tmpl w:val="489C0920"/>
    <w:lvl w:ilvl="0" w:tplc="EBEC6DD4">
      <w:start w:val="1"/>
      <w:numFmt w:val="bullet"/>
      <w:lvlText w:val=""/>
      <w:lvlPicBulletId w:val="0"/>
      <w:lvlJc w:val="left"/>
      <w:pPr>
        <w:ind w:left="720" w:hanging="360"/>
      </w:pPr>
      <w:rPr>
        <w:rFonts w:ascii="Symbol" w:hAnsi="Symbol" w:hint="default"/>
        <w:color w:val="auto"/>
      </w:rPr>
    </w:lvl>
    <w:lvl w:ilvl="1" w:tplc="1084EC52">
      <w:start w:val="1"/>
      <w:numFmt w:val="bullet"/>
      <w:lvlText w:val=""/>
      <w:lvlPicBulletId w:val="1"/>
      <w:lvlJc w:val="left"/>
      <w:pPr>
        <w:ind w:left="1440" w:hanging="360"/>
      </w:pPr>
      <w:rPr>
        <w:rFonts w:ascii="Symbol" w:hAnsi="Symbol" w:hint="default"/>
        <w:color w:val="auto"/>
      </w:rPr>
    </w:lvl>
    <w:lvl w:ilvl="2" w:tplc="2746F2A0">
      <w:start w:val="1"/>
      <w:numFmt w:val="bullet"/>
      <w:lvlText w:val=""/>
      <w:lvlPicBulletId w:val="2"/>
      <w:lvlJc w:val="left"/>
      <w:pPr>
        <w:ind w:left="2160" w:hanging="360"/>
      </w:pPr>
      <w:rPr>
        <w:rFonts w:ascii="Symbol" w:hAnsi="Symbol" w:hint="default"/>
        <w:color w:val="auto"/>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9D12753"/>
    <w:multiLevelType w:val="hybridMultilevel"/>
    <w:tmpl w:val="84DED9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B152B43"/>
    <w:multiLevelType w:val="hybridMultilevel"/>
    <w:tmpl w:val="CB7CD1B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CAC32CB"/>
    <w:multiLevelType w:val="multilevel"/>
    <w:tmpl w:val="53461A22"/>
    <w:lvl w:ilvl="0">
      <w:start w:val="1"/>
      <w:numFmt w:val="decimal"/>
      <w:lvlText w:val="%1."/>
      <w:lvlJc w:val="left"/>
      <w:pPr>
        <w:tabs>
          <w:tab w:val="num" w:pos="1210"/>
        </w:tabs>
        <w:ind w:left="1210" w:hanging="360"/>
      </w:pPr>
      <w:rPr>
        <w:rFonts w:ascii="Times New Roman" w:hAnsi="Times New Roman" w:cs="Times New Roman"/>
        <w:b/>
      </w:rPr>
    </w:lvl>
    <w:lvl w:ilvl="1">
      <w:start w:val="1"/>
      <w:numFmt w:val="decimal"/>
      <w:isLgl/>
      <w:lvlText w:val="%1.%2."/>
      <w:lvlJc w:val="left"/>
      <w:pPr>
        <w:tabs>
          <w:tab w:val="num" w:pos="1570"/>
        </w:tabs>
        <w:ind w:left="1570" w:hanging="720"/>
      </w:pPr>
      <w:rPr>
        <w:rFonts w:ascii="Times New Roman" w:hAnsi="Times New Roman" w:cs="Times New Roman" w:hint="default"/>
      </w:rPr>
    </w:lvl>
    <w:lvl w:ilvl="2">
      <w:start w:val="1"/>
      <w:numFmt w:val="decimal"/>
      <w:isLgl/>
      <w:lvlText w:val="%1.%2.%3."/>
      <w:lvlJc w:val="left"/>
      <w:pPr>
        <w:tabs>
          <w:tab w:val="num" w:pos="1570"/>
        </w:tabs>
        <w:ind w:left="1570" w:hanging="720"/>
      </w:pPr>
      <w:rPr>
        <w:rFonts w:ascii="Times New Roman" w:hAnsi="Times New Roman" w:cs="Times New Roman" w:hint="default"/>
      </w:rPr>
    </w:lvl>
    <w:lvl w:ilvl="3">
      <w:start w:val="1"/>
      <w:numFmt w:val="decimal"/>
      <w:isLgl/>
      <w:lvlText w:val="%1.%2.%3.%4."/>
      <w:lvlJc w:val="left"/>
      <w:pPr>
        <w:tabs>
          <w:tab w:val="num" w:pos="1930"/>
        </w:tabs>
        <w:ind w:left="1930" w:hanging="1080"/>
      </w:pPr>
      <w:rPr>
        <w:rFonts w:ascii="Times New Roman" w:hAnsi="Times New Roman" w:cs="Times New Roman" w:hint="default"/>
      </w:rPr>
    </w:lvl>
    <w:lvl w:ilvl="4">
      <w:start w:val="1"/>
      <w:numFmt w:val="decimal"/>
      <w:isLgl/>
      <w:lvlText w:val="%1.%2.%3.%4.%5."/>
      <w:lvlJc w:val="left"/>
      <w:pPr>
        <w:tabs>
          <w:tab w:val="num" w:pos="1930"/>
        </w:tabs>
        <w:ind w:left="1930" w:hanging="1080"/>
      </w:pPr>
      <w:rPr>
        <w:rFonts w:ascii="Times New Roman" w:hAnsi="Times New Roman" w:cs="Times New Roman" w:hint="default"/>
      </w:rPr>
    </w:lvl>
    <w:lvl w:ilvl="5">
      <w:start w:val="1"/>
      <w:numFmt w:val="decimal"/>
      <w:isLgl/>
      <w:lvlText w:val="%1.%2.%3.%4.%5.%6."/>
      <w:lvlJc w:val="left"/>
      <w:pPr>
        <w:tabs>
          <w:tab w:val="num" w:pos="2290"/>
        </w:tabs>
        <w:ind w:left="2290" w:hanging="1440"/>
      </w:pPr>
      <w:rPr>
        <w:rFonts w:ascii="Times New Roman" w:hAnsi="Times New Roman" w:cs="Times New Roman" w:hint="default"/>
      </w:rPr>
    </w:lvl>
    <w:lvl w:ilvl="6">
      <w:start w:val="1"/>
      <w:numFmt w:val="decimal"/>
      <w:isLgl/>
      <w:lvlText w:val="%1.%2.%3.%4.%5.%6.%7."/>
      <w:lvlJc w:val="left"/>
      <w:pPr>
        <w:tabs>
          <w:tab w:val="num" w:pos="2650"/>
        </w:tabs>
        <w:ind w:left="2650" w:hanging="1800"/>
      </w:pPr>
      <w:rPr>
        <w:rFonts w:ascii="Times New Roman" w:hAnsi="Times New Roman" w:cs="Times New Roman" w:hint="default"/>
      </w:rPr>
    </w:lvl>
    <w:lvl w:ilvl="7">
      <w:start w:val="1"/>
      <w:numFmt w:val="decimal"/>
      <w:isLgl/>
      <w:lvlText w:val="%1.%2.%3.%4.%5.%6.%7.%8."/>
      <w:lvlJc w:val="left"/>
      <w:pPr>
        <w:tabs>
          <w:tab w:val="num" w:pos="2650"/>
        </w:tabs>
        <w:ind w:left="2650" w:hanging="1800"/>
      </w:pPr>
      <w:rPr>
        <w:rFonts w:ascii="Times New Roman" w:hAnsi="Times New Roman" w:cs="Times New Roman" w:hint="default"/>
      </w:rPr>
    </w:lvl>
    <w:lvl w:ilvl="8">
      <w:start w:val="1"/>
      <w:numFmt w:val="decimal"/>
      <w:isLgl/>
      <w:lvlText w:val="%1.%2.%3.%4.%5.%6.%7.%8.%9."/>
      <w:lvlJc w:val="left"/>
      <w:pPr>
        <w:tabs>
          <w:tab w:val="num" w:pos="3010"/>
        </w:tabs>
        <w:ind w:left="3010" w:hanging="2160"/>
      </w:pPr>
      <w:rPr>
        <w:rFonts w:ascii="Times New Roman" w:hAnsi="Times New Roman" w:cs="Times New Roman" w:hint="default"/>
      </w:rPr>
    </w:lvl>
  </w:abstractNum>
  <w:abstractNum w:abstractNumId="21" w15:restartNumberingAfterBreak="0">
    <w:nsid w:val="4D852F8A"/>
    <w:multiLevelType w:val="hybridMultilevel"/>
    <w:tmpl w:val="217848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E3D3806"/>
    <w:multiLevelType w:val="hybridMultilevel"/>
    <w:tmpl w:val="060899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0286572"/>
    <w:multiLevelType w:val="hybridMultilevel"/>
    <w:tmpl w:val="1F30C9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72D22D4"/>
    <w:multiLevelType w:val="hybridMultilevel"/>
    <w:tmpl w:val="9E62C6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B5758F6"/>
    <w:multiLevelType w:val="multilevel"/>
    <w:tmpl w:val="47C82CE8"/>
    <w:lvl w:ilvl="0">
      <w:start w:val="4"/>
      <w:numFmt w:val="decimal"/>
      <w:lvlText w:val="%1."/>
      <w:lvlJc w:val="left"/>
      <w:pPr>
        <w:ind w:left="360" w:hanging="360"/>
      </w:pPr>
      <w:rPr>
        <w:rFonts w:hint="default"/>
      </w:rPr>
    </w:lvl>
    <w:lvl w:ilvl="1">
      <w:start w:val="4"/>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480" w:hanging="1800"/>
      </w:pPr>
      <w:rPr>
        <w:rFonts w:hint="default"/>
      </w:rPr>
    </w:lvl>
  </w:abstractNum>
  <w:abstractNum w:abstractNumId="26" w15:restartNumberingAfterBreak="0">
    <w:nsid w:val="629777F6"/>
    <w:multiLevelType w:val="multilevel"/>
    <w:tmpl w:val="0406001D"/>
    <w:numStyleLink w:val="DanskTennisForbund"/>
  </w:abstractNum>
  <w:abstractNum w:abstractNumId="27" w15:restartNumberingAfterBreak="0">
    <w:nsid w:val="637E3310"/>
    <w:multiLevelType w:val="hybridMultilevel"/>
    <w:tmpl w:val="39B2E6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5FE113B"/>
    <w:multiLevelType w:val="hybridMultilevel"/>
    <w:tmpl w:val="D23E463E"/>
    <w:lvl w:ilvl="0" w:tplc="0406000F">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83166F6"/>
    <w:multiLevelType w:val="hybridMultilevel"/>
    <w:tmpl w:val="68DC32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890356F"/>
    <w:multiLevelType w:val="hybridMultilevel"/>
    <w:tmpl w:val="066A621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1" w15:restartNumberingAfterBreak="0">
    <w:nsid w:val="6B572712"/>
    <w:multiLevelType w:val="hybridMultilevel"/>
    <w:tmpl w:val="46A217B2"/>
    <w:lvl w:ilvl="0" w:tplc="0406000F">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E283858"/>
    <w:multiLevelType w:val="hybridMultilevel"/>
    <w:tmpl w:val="5E6E345A"/>
    <w:lvl w:ilvl="0" w:tplc="4F16934C">
      <w:start w:val="7"/>
      <w:numFmt w:val="bullet"/>
      <w:lvlText w:val="-"/>
      <w:lvlJc w:val="left"/>
      <w:pPr>
        <w:ind w:left="720" w:hanging="360"/>
      </w:pPr>
      <w:rPr>
        <w:rFonts w:ascii="Open Sans Light" w:eastAsia="Calibri" w:hAnsi="Open Sans Light" w:cs="Open Sans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EA504E7"/>
    <w:multiLevelType w:val="hybridMultilevel"/>
    <w:tmpl w:val="5F4AF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F014C78"/>
    <w:multiLevelType w:val="hybridMultilevel"/>
    <w:tmpl w:val="D0028A10"/>
    <w:lvl w:ilvl="0" w:tplc="2746F2A0">
      <w:start w:val="1"/>
      <w:numFmt w:val="bullet"/>
      <w:lvlText w:val=""/>
      <w:lvlPicBulletId w:val="2"/>
      <w:lvlJc w:val="left"/>
      <w:pPr>
        <w:ind w:left="3600" w:hanging="360"/>
      </w:pPr>
      <w:rPr>
        <w:rFonts w:ascii="Symbol" w:hAnsi="Symbol" w:hint="default"/>
        <w:color w:val="auto"/>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35" w15:restartNumberingAfterBreak="0">
    <w:nsid w:val="6F874FA9"/>
    <w:multiLevelType w:val="hybridMultilevel"/>
    <w:tmpl w:val="6C8A446C"/>
    <w:lvl w:ilvl="0" w:tplc="2746F2A0">
      <w:start w:val="1"/>
      <w:numFmt w:val="bullet"/>
      <w:lvlText w:val=""/>
      <w:lvlPicBulletId w:val="2"/>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FE62169"/>
    <w:multiLevelType w:val="hybridMultilevel"/>
    <w:tmpl w:val="6C2666AA"/>
    <w:lvl w:ilvl="0" w:tplc="79202324">
      <w:numFmt w:val="bullet"/>
      <w:lvlText w:val="-"/>
      <w:lvlJc w:val="left"/>
      <w:pPr>
        <w:ind w:left="720" w:hanging="360"/>
      </w:pPr>
      <w:rPr>
        <w:rFonts w:ascii="Open Sans Light" w:eastAsia="Calibri" w:hAnsi="Open Sans Light" w:cs="Open Sans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3901F69"/>
    <w:multiLevelType w:val="hybridMultilevel"/>
    <w:tmpl w:val="7C52BAC2"/>
    <w:lvl w:ilvl="0" w:tplc="0406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8" w15:restartNumberingAfterBreak="0">
    <w:nsid w:val="73F37A7B"/>
    <w:multiLevelType w:val="hybridMultilevel"/>
    <w:tmpl w:val="3228A8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46508B3"/>
    <w:multiLevelType w:val="hybridMultilevel"/>
    <w:tmpl w:val="6F2EB3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A40347D"/>
    <w:multiLevelType w:val="hybridMultilevel"/>
    <w:tmpl w:val="D6C60C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BBE6E64"/>
    <w:multiLevelType w:val="hybridMultilevel"/>
    <w:tmpl w:val="658418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E5027F3"/>
    <w:multiLevelType w:val="multilevel"/>
    <w:tmpl w:val="B7385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2"/>
  </w:num>
  <w:num w:numId="4">
    <w:abstractNumId w:val="34"/>
  </w:num>
  <w:num w:numId="5">
    <w:abstractNumId w:val="35"/>
  </w:num>
  <w:num w:numId="6">
    <w:abstractNumId w:val="6"/>
  </w:num>
  <w:num w:numId="7">
    <w:abstractNumId w:val="26"/>
  </w:num>
  <w:num w:numId="8">
    <w:abstractNumId w:val="20"/>
  </w:num>
  <w:num w:numId="9">
    <w:abstractNumId w:val="24"/>
  </w:num>
  <w:num w:numId="10">
    <w:abstractNumId w:val="41"/>
  </w:num>
  <w:num w:numId="11">
    <w:abstractNumId w:val="16"/>
  </w:num>
  <w:num w:numId="12">
    <w:abstractNumId w:val="25"/>
  </w:num>
  <w:num w:numId="13">
    <w:abstractNumId w:val="15"/>
  </w:num>
  <w:num w:numId="14">
    <w:abstractNumId w:val="8"/>
  </w:num>
  <w:num w:numId="15">
    <w:abstractNumId w:val="3"/>
  </w:num>
  <w:num w:numId="16">
    <w:abstractNumId w:val="42"/>
  </w:num>
  <w:num w:numId="17">
    <w:abstractNumId w:val="14"/>
  </w:num>
  <w:num w:numId="18">
    <w:abstractNumId w:val="5"/>
  </w:num>
  <w:num w:numId="19">
    <w:abstractNumId w:val="27"/>
  </w:num>
  <w:num w:numId="20">
    <w:abstractNumId w:val="19"/>
  </w:num>
  <w:num w:numId="21">
    <w:abstractNumId w:val="37"/>
  </w:num>
  <w:num w:numId="22">
    <w:abstractNumId w:val="22"/>
  </w:num>
  <w:num w:numId="23">
    <w:abstractNumId w:val="30"/>
  </w:num>
  <w:num w:numId="24">
    <w:abstractNumId w:val="38"/>
  </w:num>
  <w:num w:numId="25">
    <w:abstractNumId w:val="23"/>
  </w:num>
  <w:num w:numId="26">
    <w:abstractNumId w:val="1"/>
  </w:num>
  <w:num w:numId="27">
    <w:abstractNumId w:val="4"/>
  </w:num>
  <w:num w:numId="28">
    <w:abstractNumId w:val="33"/>
  </w:num>
  <w:num w:numId="29">
    <w:abstractNumId w:val="0"/>
  </w:num>
  <w:num w:numId="30">
    <w:abstractNumId w:val="36"/>
  </w:num>
  <w:num w:numId="31">
    <w:abstractNumId w:val="29"/>
  </w:num>
  <w:num w:numId="32">
    <w:abstractNumId w:val="7"/>
  </w:num>
  <w:num w:numId="33">
    <w:abstractNumId w:val="18"/>
  </w:num>
  <w:num w:numId="34">
    <w:abstractNumId w:val="21"/>
  </w:num>
  <w:num w:numId="35">
    <w:abstractNumId w:val="31"/>
  </w:num>
  <w:num w:numId="36">
    <w:abstractNumId w:val="9"/>
  </w:num>
  <w:num w:numId="37">
    <w:abstractNumId w:val="10"/>
  </w:num>
  <w:num w:numId="38">
    <w:abstractNumId w:val="39"/>
  </w:num>
  <w:num w:numId="39">
    <w:abstractNumId w:val="28"/>
  </w:num>
  <w:num w:numId="40">
    <w:abstractNumId w:val="32"/>
  </w:num>
  <w:num w:numId="41">
    <w:abstractNumId w:val="13"/>
  </w:num>
  <w:num w:numId="42">
    <w:abstractNumId w:val="12"/>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8E"/>
    <w:rsid w:val="000418B8"/>
    <w:rsid w:val="00056CE5"/>
    <w:rsid w:val="000606DE"/>
    <w:rsid w:val="00067F31"/>
    <w:rsid w:val="0007082A"/>
    <w:rsid w:val="00074B5C"/>
    <w:rsid w:val="00081357"/>
    <w:rsid w:val="0008258E"/>
    <w:rsid w:val="00085155"/>
    <w:rsid w:val="0009484F"/>
    <w:rsid w:val="000C42EE"/>
    <w:rsid w:val="000D6C14"/>
    <w:rsid w:val="000E215D"/>
    <w:rsid w:val="000F038E"/>
    <w:rsid w:val="000F0439"/>
    <w:rsid w:val="00100A6C"/>
    <w:rsid w:val="00102622"/>
    <w:rsid w:val="00106ACE"/>
    <w:rsid w:val="00106D7A"/>
    <w:rsid w:val="00125A77"/>
    <w:rsid w:val="001405B9"/>
    <w:rsid w:val="00145250"/>
    <w:rsid w:val="0015783E"/>
    <w:rsid w:val="00160D2C"/>
    <w:rsid w:val="0016503C"/>
    <w:rsid w:val="001A14F4"/>
    <w:rsid w:val="001A3510"/>
    <w:rsid w:val="001C0DCE"/>
    <w:rsid w:val="001C7F78"/>
    <w:rsid w:val="001D40A8"/>
    <w:rsid w:val="001D591B"/>
    <w:rsid w:val="001E3C79"/>
    <w:rsid w:val="001F19B8"/>
    <w:rsid w:val="001F6ED4"/>
    <w:rsid w:val="0021179F"/>
    <w:rsid w:val="00214059"/>
    <w:rsid w:val="00223B59"/>
    <w:rsid w:val="002240BF"/>
    <w:rsid w:val="00224DC6"/>
    <w:rsid w:val="00243FDA"/>
    <w:rsid w:val="00255CF5"/>
    <w:rsid w:val="00272306"/>
    <w:rsid w:val="0027455E"/>
    <w:rsid w:val="0028169A"/>
    <w:rsid w:val="0028627C"/>
    <w:rsid w:val="00295B55"/>
    <w:rsid w:val="00295CE6"/>
    <w:rsid w:val="0029631C"/>
    <w:rsid w:val="002C0AF0"/>
    <w:rsid w:val="002C3E3D"/>
    <w:rsid w:val="002D1211"/>
    <w:rsid w:val="002D69E8"/>
    <w:rsid w:val="002D6BDB"/>
    <w:rsid w:val="002F1083"/>
    <w:rsid w:val="002F37A7"/>
    <w:rsid w:val="00301739"/>
    <w:rsid w:val="003175A0"/>
    <w:rsid w:val="00341C9D"/>
    <w:rsid w:val="00347246"/>
    <w:rsid w:val="003607CA"/>
    <w:rsid w:val="003750A1"/>
    <w:rsid w:val="00377288"/>
    <w:rsid w:val="003931B3"/>
    <w:rsid w:val="00395F0D"/>
    <w:rsid w:val="003B5CEB"/>
    <w:rsid w:val="003B624E"/>
    <w:rsid w:val="003E511E"/>
    <w:rsid w:val="003F4FE9"/>
    <w:rsid w:val="00401AFB"/>
    <w:rsid w:val="00403502"/>
    <w:rsid w:val="00414045"/>
    <w:rsid w:val="004515CC"/>
    <w:rsid w:val="004608E4"/>
    <w:rsid w:val="00477033"/>
    <w:rsid w:val="00482D08"/>
    <w:rsid w:val="00483ADB"/>
    <w:rsid w:val="00492C6F"/>
    <w:rsid w:val="00494C96"/>
    <w:rsid w:val="004961B8"/>
    <w:rsid w:val="004A5D63"/>
    <w:rsid w:val="004A6B43"/>
    <w:rsid w:val="004B07B1"/>
    <w:rsid w:val="004E075A"/>
    <w:rsid w:val="004E2BDB"/>
    <w:rsid w:val="004E5B0F"/>
    <w:rsid w:val="004E6A4E"/>
    <w:rsid w:val="00503E91"/>
    <w:rsid w:val="00507DB9"/>
    <w:rsid w:val="005136EF"/>
    <w:rsid w:val="00513AEE"/>
    <w:rsid w:val="00516F06"/>
    <w:rsid w:val="005209A8"/>
    <w:rsid w:val="00523F4E"/>
    <w:rsid w:val="005375CA"/>
    <w:rsid w:val="00541E63"/>
    <w:rsid w:val="00547EE8"/>
    <w:rsid w:val="00557ED4"/>
    <w:rsid w:val="00562A22"/>
    <w:rsid w:val="00594880"/>
    <w:rsid w:val="005A1049"/>
    <w:rsid w:val="005A2AC4"/>
    <w:rsid w:val="005A6FA0"/>
    <w:rsid w:val="005C16FD"/>
    <w:rsid w:val="005D35AF"/>
    <w:rsid w:val="005D4AFD"/>
    <w:rsid w:val="005D52B2"/>
    <w:rsid w:val="006028BD"/>
    <w:rsid w:val="00606440"/>
    <w:rsid w:val="0061236D"/>
    <w:rsid w:val="00615645"/>
    <w:rsid w:val="00616D95"/>
    <w:rsid w:val="00622F48"/>
    <w:rsid w:val="00624D85"/>
    <w:rsid w:val="00625C97"/>
    <w:rsid w:val="00651B42"/>
    <w:rsid w:val="00656FE5"/>
    <w:rsid w:val="00667519"/>
    <w:rsid w:val="00673336"/>
    <w:rsid w:val="00674257"/>
    <w:rsid w:val="00677B88"/>
    <w:rsid w:val="006871EF"/>
    <w:rsid w:val="00695403"/>
    <w:rsid w:val="006A3157"/>
    <w:rsid w:val="006B1260"/>
    <w:rsid w:val="006B3736"/>
    <w:rsid w:val="006C1189"/>
    <w:rsid w:val="006C18DF"/>
    <w:rsid w:val="006C4758"/>
    <w:rsid w:val="006C7E5B"/>
    <w:rsid w:val="006D7FC6"/>
    <w:rsid w:val="006F3FA9"/>
    <w:rsid w:val="0070373B"/>
    <w:rsid w:val="00711436"/>
    <w:rsid w:val="00714A32"/>
    <w:rsid w:val="00732016"/>
    <w:rsid w:val="00747A1F"/>
    <w:rsid w:val="00752C8B"/>
    <w:rsid w:val="00753619"/>
    <w:rsid w:val="0075758B"/>
    <w:rsid w:val="007738DA"/>
    <w:rsid w:val="00775762"/>
    <w:rsid w:val="007C71FF"/>
    <w:rsid w:val="007D16C9"/>
    <w:rsid w:val="007D46D5"/>
    <w:rsid w:val="007D7BAD"/>
    <w:rsid w:val="007E1CB6"/>
    <w:rsid w:val="007F082D"/>
    <w:rsid w:val="00806DF7"/>
    <w:rsid w:val="008108CC"/>
    <w:rsid w:val="00836409"/>
    <w:rsid w:val="00851A47"/>
    <w:rsid w:val="0085519B"/>
    <w:rsid w:val="00892921"/>
    <w:rsid w:val="008C426E"/>
    <w:rsid w:val="008D2882"/>
    <w:rsid w:val="008E06F4"/>
    <w:rsid w:val="00933F1E"/>
    <w:rsid w:val="009367BD"/>
    <w:rsid w:val="00937551"/>
    <w:rsid w:val="00937E31"/>
    <w:rsid w:val="0094379B"/>
    <w:rsid w:val="00965C1A"/>
    <w:rsid w:val="00965D86"/>
    <w:rsid w:val="0097341D"/>
    <w:rsid w:val="009742AD"/>
    <w:rsid w:val="0097476C"/>
    <w:rsid w:val="00997D71"/>
    <w:rsid w:val="009A5604"/>
    <w:rsid w:val="009A73DA"/>
    <w:rsid w:val="009B2476"/>
    <w:rsid w:val="009C5258"/>
    <w:rsid w:val="009C6AFF"/>
    <w:rsid w:val="009D45AF"/>
    <w:rsid w:val="009D7860"/>
    <w:rsid w:val="009E7EFB"/>
    <w:rsid w:val="00A023EF"/>
    <w:rsid w:val="00A245E8"/>
    <w:rsid w:val="00A2635D"/>
    <w:rsid w:val="00A3273E"/>
    <w:rsid w:val="00A4528D"/>
    <w:rsid w:val="00A4761F"/>
    <w:rsid w:val="00A52120"/>
    <w:rsid w:val="00A57F97"/>
    <w:rsid w:val="00A60006"/>
    <w:rsid w:val="00A6154F"/>
    <w:rsid w:val="00A67E66"/>
    <w:rsid w:val="00A7183B"/>
    <w:rsid w:val="00A74A46"/>
    <w:rsid w:val="00A96B5B"/>
    <w:rsid w:val="00AA027E"/>
    <w:rsid w:val="00AC12A7"/>
    <w:rsid w:val="00AF051F"/>
    <w:rsid w:val="00B04673"/>
    <w:rsid w:val="00B155AF"/>
    <w:rsid w:val="00B310D5"/>
    <w:rsid w:val="00B44B19"/>
    <w:rsid w:val="00B77036"/>
    <w:rsid w:val="00BB50FF"/>
    <w:rsid w:val="00BB68CB"/>
    <w:rsid w:val="00BC7D82"/>
    <w:rsid w:val="00BD2E29"/>
    <w:rsid w:val="00BF102C"/>
    <w:rsid w:val="00C01A3E"/>
    <w:rsid w:val="00C31EF1"/>
    <w:rsid w:val="00C32BDE"/>
    <w:rsid w:val="00C405F9"/>
    <w:rsid w:val="00C40C56"/>
    <w:rsid w:val="00C415B0"/>
    <w:rsid w:val="00C55311"/>
    <w:rsid w:val="00C662FE"/>
    <w:rsid w:val="00C71734"/>
    <w:rsid w:val="00C83E98"/>
    <w:rsid w:val="00C84C13"/>
    <w:rsid w:val="00C9172B"/>
    <w:rsid w:val="00CB1803"/>
    <w:rsid w:val="00CB3FD2"/>
    <w:rsid w:val="00CC24C5"/>
    <w:rsid w:val="00CD01CA"/>
    <w:rsid w:val="00CD2043"/>
    <w:rsid w:val="00CD2B0C"/>
    <w:rsid w:val="00CD5393"/>
    <w:rsid w:val="00CF0CA7"/>
    <w:rsid w:val="00CF1A77"/>
    <w:rsid w:val="00D0395C"/>
    <w:rsid w:val="00D24B0A"/>
    <w:rsid w:val="00D37208"/>
    <w:rsid w:val="00D60A15"/>
    <w:rsid w:val="00D62A27"/>
    <w:rsid w:val="00D63B23"/>
    <w:rsid w:val="00D641A6"/>
    <w:rsid w:val="00D77EC1"/>
    <w:rsid w:val="00D8215D"/>
    <w:rsid w:val="00D963C8"/>
    <w:rsid w:val="00DD2F23"/>
    <w:rsid w:val="00DD72B2"/>
    <w:rsid w:val="00E00D3E"/>
    <w:rsid w:val="00E15FD1"/>
    <w:rsid w:val="00E16BE4"/>
    <w:rsid w:val="00E30419"/>
    <w:rsid w:val="00E32D74"/>
    <w:rsid w:val="00E356A2"/>
    <w:rsid w:val="00E43418"/>
    <w:rsid w:val="00E54791"/>
    <w:rsid w:val="00E62831"/>
    <w:rsid w:val="00E629C6"/>
    <w:rsid w:val="00E72759"/>
    <w:rsid w:val="00E868A2"/>
    <w:rsid w:val="00EA0FF5"/>
    <w:rsid w:val="00EA2E82"/>
    <w:rsid w:val="00EB1A83"/>
    <w:rsid w:val="00EC387E"/>
    <w:rsid w:val="00EC53DA"/>
    <w:rsid w:val="00ED4542"/>
    <w:rsid w:val="00EE0580"/>
    <w:rsid w:val="00EF5384"/>
    <w:rsid w:val="00F14321"/>
    <w:rsid w:val="00F2790E"/>
    <w:rsid w:val="00F420E5"/>
    <w:rsid w:val="00F67329"/>
    <w:rsid w:val="00F94722"/>
    <w:rsid w:val="00FA70B1"/>
    <w:rsid w:val="00FB256F"/>
    <w:rsid w:val="00FB3925"/>
    <w:rsid w:val="00FB3E71"/>
    <w:rsid w:val="00FC0974"/>
    <w:rsid w:val="00FD2190"/>
    <w:rsid w:val="00FE3554"/>
    <w:rsid w:val="00FF08E5"/>
    <w:rsid w:val="00FF76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4A4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7E5B"/>
    <w:pPr>
      <w:spacing w:before="120" w:after="120" w:line="240" w:lineRule="auto"/>
    </w:pPr>
    <w:rPr>
      <w:rFonts w:ascii="Open Sans Light" w:hAnsi="Open Sans Light"/>
    </w:rPr>
  </w:style>
  <w:style w:type="paragraph" w:styleId="Overskrift1">
    <w:name w:val="heading 1"/>
    <w:basedOn w:val="Normal"/>
    <w:next w:val="Normal"/>
    <w:link w:val="Overskrift1Tegn"/>
    <w:autoRedefine/>
    <w:uiPriority w:val="9"/>
    <w:qFormat/>
    <w:rsid w:val="00606440"/>
    <w:pPr>
      <w:keepNext/>
      <w:keepLines/>
      <w:spacing w:before="240" w:after="0"/>
      <w:outlineLvl w:val="0"/>
    </w:pPr>
    <w:rPr>
      <w:rFonts w:ascii="Open Sans" w:eastAsiaTheme="majorEastAsia" w:hAnsi="Open Sans" w:cstheme="majorBidi"/>
      <w:b/>
      <w:sz w:val="32"/>
      <w:szCs w:val="32"/>
    </w:rPr>
  </w:style>
  <w:style w:type="paragraph" w:styleId="Overskrift2">
    <w:name w:val="heading 2"/>
    <w:basedOn w:val="Normal"/>
    <w:next w:val="Normal"/>
    <w:link w:val="Overskrift2Tegn"/>
    <w:autoRedefine/>
    <w:uiPriority w:val="9"/>
    <w:unhideWhenUsed/>
    <w:qFormat/>
    <w:rsid w:val="00606440"/>
    <w:pPr>
      <w:keepNext/>
      <w:keepLines/>
      <w:spacing w:before="40" w:after="0"/>
      <w:outlineLvl w:val="1"/>
    </w:pPr>
    <w:rPr>
      <w:rFonts w:ascii="Open Sans" w:eastAsiaTheme="majorEastAsia" w:hAnsi="Open Sans" w:cstheme="majorBidi"/>
      <w:b/>
      <w:sz w:val="26"/>
      <w:szCs w:val="26"/>
    </w:rPr>
  </w:style>
  <w:style w:type="paragraph" w:styleId="Overskrift3">
    <w:name w:val="heading 3"/>
    <w:basedOn w:val="Normal"/>
    <w:next w:val="Normal"/>
    <w:link w:val="Overskrift3Tegn"/>
    <w:autoRedefine/>
    <w:uiPriority w:val="9"/>
    <w:unhideWhenUsed/>
    <w:qFormat/>
    <w:rsid w:val="000F0439"/>
    <w:pPr>
      <w:keepNext/>
      <w:keepLines/>
      <w:spacing w:before="40" w:after="0"/>
      <w:outlineLvl w:val="2"/>
    </w:pPr>
    <w:rPr>
      <w:rFonts w:ascii="Open Sans" w:eastAsiaTheme="majorEastAsia" w:hAnsi="Open Sans" w:cstheme="majorBidi"/>
      <w:b/>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606440"/>
    <w:rPr>
      <w:rFonts w:ascii="Open Sans" w:eastAsiaTheme="majorEastAsia" w:hAnsi="Open Sans" w:cstheme="majorBidi"/>
      <w:b/>
      <w:sz w:val="26"/>
      <w:szCs w:val="26"/>
    </w:rPr>
  </w:style>
  <w:style w:type="character" w:customStyle="1" w:styleId="Overskrift1Tegn">
    <w:name w:val="Overskrift 1 Tegn"/>
    <w:basedOn w:val="Standardskrifttypeiafsnit"/>
    <w:link w:val="Overskrift1"/>
    <w:uiPriority w:val="9"/>
    <w:rsid w:val="00606440"/>
    <w:rPr>
      <w:rFonts w:ascii="Open Sans" w:eastAsiaTheme="majorEastAsia" w:hAnsi="Open Sans" w:cstheme="majorBidi"/>
      <w:b/>
      <w:sz w:val="32"/>
      <w:szCs w:val="32"/>
    </w:rPr>
  </w:style>
  <w:style w:type="paragraph" w:styleId="Titel">
    <w:name w:val="Title"/>
    <w:basedOn w:val="Normal"/>
    <w:next w:val="Normal"/>
    <w:link w:val="TitelTegn"/>
    <w:autoRedefine/>
    <w:uiPriority w:val="10"/>
    <w:qFormat/>
    <w:rsid w:val="00E629C6"/>
    <w:pPr>
      <w:spacing w:after="0"/>
      <w:contextualSpacing/>
    </w:pPr>
    <w:rPr>
      <w:rFonts w:ascii="Zetta Serif" w:eastAsiaTheme="majorEastAsia" w:hAnsi="Zetta Serif" w:cstheme="majorBidi"/>
      <w:spacing w:val="-10"/>
      <w:kern w:val="28"/>
      <w:sz w:val="56"/>
      <w:szCs w:val="56"/>
    </w:rPr>
  </w:style>
  <w:style w:type="character" w:customStyle="1" w:styleId="TitelTegn">
    <w:name w:val="Titel Tegn"/>
    <w:basedOn w:val="Standardskrifttypeiafsnit"/>
    <w:link w:val="Titel"/>
    <w:uiPriority w:val="10"/>
    <w:rsid w:val="00E629C6"/>
    <w:rPr>
      <w:rFonts w:ascii="Zetta Serif" w:eastAsiaTheme="majorEastAsia" w:hAnsi="Zetta Serif" w:cstheme="majorBidi"/>
      <w:spacing w:val="-10"/>
      <w:kern w:val="28"/>
      <w:sz w:val="56"/>
      <w:szCs w:val="56"/>
    </w:rPr>
  </w:style>
  <w:style w:type="paragraph" w:styleId="Undertitel">
    <w:name w:val="Subtitle"/>
    <w:basedOn w:val="Normal"/>
    <w:next w:val="Normal"/>
    <w:link w:val="UndertitelTegn"/>
    <w:uiPriority w:val="11"/>
    <w:qFormat/>
    <w:rsid w:val="000F0439"/>
    <w:pPr>
      <w:numPr>
        <w:ilvl w:val="1"/>
      </w:numPr>
      <w:jc w:val="center"/>
    </w:pPr>
    <w:rPr>
      <w:rFonts w:ascii="Zetta Serif" w:eastAsiaTheme="minorEastAsia" w:hAnsi="Zetta Serif"/>
      <w:color w:val="2B3239"/>
      <w:spacing w:val="15"/>
    </w:rPr>
  </w:style>
  <w:style w:type="character" w:customStyle="1" w:styleId="UndertitelTegn">
    <w:name w:val="Undertitel Tegn"/>
    <w:basedOn w:val="Standardskrifttypeiafsnit"/>
    <w:link w:val="Undertitel"/>
    <w:uiPriority w:val="11"/>
    <w:rsid w:val="000F0439"/>
    <w:rPr>
      <w:rFonts w:ascii="Zetta Serif" w:eastAsiaTheme="minorEastAsia" w:hAnsi="Zetta Serif"/>
      <w:color w:val="2B3239"/>
      <w:spacing w:val="15"/>
    </w:rPr>
  </w:style>
  <w:style w:type="character" w:styleId="Svagfremhvning">
    <w:name w:val="Subtle Emphasis"/>
    <w:basedOn w:val="Standardskrifttypeiafsnit"/>
    <w:uiPriority w:val="19"/>
    <w:qFormat/>
    <w:rsid w:val="000F0439"/>
    <w:rPr>
      <w:rFonts w:ascii="Open Sans" w:hAnsi="Open Sans"/>
      <w:i/>
      <w:iCs/>
      <w:color w:val="2B3239"/>
    </w:rPr>
  </w:style>
  <w:style w:type="character" w:styleId="Fremhv">
    <w:name w:val="Emphasis"/>
    <w:basedOn w:val="Standardskrifttypeiafsnit"/>
    <w:uiPriority w:val="20"/>
    <w:qFormat/>
    <w:rsid w:val="000F0439"/>
    <w:rPr>
      <w:rFonts w:ascii="Open Sans" w:hAnsi="Open Sans"/>
      <w:i/>
      <w:iCs/>
    </w:rPr>
  </w:style>
  <w:style w:type="paragraph" w:styleId="Ingenafstand">
    <w:name w:val="No Spacing"/>
    <w:autoRedefine/>
    <w:uiPriority w:val="1"/>
    <w:qFormat/>
    <w:rsid w:val="00606440"/>
    <w:pPr>
      <w:spacing w:after="0" w:line="240" w:lineRule="auto"/>
    </w:pPr>
    <w:rPr>
      <w:rFonts w:ascii="Zetta Serif Light" w:hAnsi="Zetta Serif Light"/>
    </w:rPr>
  </w:style>
  <w:style w:type="paragraph" w:styleId="Sidehoved">
    <w:name w:val="header"/>
    <w:basedOn w:val="Normal"/>
    <w:link w:val="SidehovedTegn"/>
    <w:uiPriority w:val="99"/>
    <w:unhideWhenUsed/>
    <w:rsid w:val="00606440"/>
    <w:pPr>
      <w:tabs>
        <w:tab w:val="center" w:pos="4819"/>
        <w:tab w:val="right" w:pos="9638"/>
      </w:tabs>
      <w:spacing w:after="0"/>
    </w:pPr>
  </w:style>
  <w:style w:type="character" w:customStyle="1" w:styleId="SidehovedTegn">
    <w:name w:val="Sidehoved Tegn"/>
    <w:basedOn w:val="Standardskrifttypeiafsnit"/>
    <w:link w:val="Sidehoved"/>
    <w:uiPriority w:val="99"/>
    <w:rsid w:val="00606440"/>
    <w:rPr>
      <w:rFonts w:ascii="Zetta Serif Light" w:hAnsi="Zetta Serif Light"/>
    </w:rPr>
  </w:style>
  <w:style w:type="paragraph" w:styleId="Sidefod">
    <w:name w:val="footer"/>
    <w:basedOn w:val="Normal"/>
    <w:link w:val="SidefodTegn"/>
    <w:uiPriority w:val="99"/>
    <w:unhideWhenUsed/>
    <w:rsid w:val="00606440"/>
    <w:pPr>
      <w:tabs>
        <w:tab w:val="center" w:pos="4819"/>
        <w:tab w:val="right" w:pos="9638"/>
      </w:tabs>
      <w:spacing w:after="0"/>
    </w:pPr>
  </w:style>
  <w:style w:type="character" w:customStyle="1" w:styleId="SidefodTegn">
    <w:name w:val="Sidefod Tegn"/>
    <w:basedOn w:val="Standardskrifttypeiafsnit"/>
    <w:link w:val="Sidefod"/>
    <w:uiPriority w:val="99"/>
    <w:rsid w:val="00606440"/>
    <w:rPr>
      <w:rFonts w:ascii="Zetta Serif Light" w:hAnsi="Zetta Serif Light"/>
    </w:rPr>
  </w:style>
  <w:style w:type="character" w:customStyle="1" w:styleId="Overskrift3Tegn">
    <w:name w:val="Overskrift 3 Tegn"/>
    <w:basedOn w:val="Standardskrifttypeiafsnit"/>
    <w:link w:val="Overskrift3"/>
    <w:uiPriority w:val="9"/>
    <w:rsid w:val="000F0439"/>
    <w:rPr>
      <w:rFonts w:ascii="Open Sans" w:eastAsiaTheme="majorEastAsia" w:hAnsi="Open Sans" w:cstheme="majorBidi"/>
      <w:b/>
      <w:sz w:val="24"/>
      <w:szCs w:val="24"/>
    </w:rPr>
  </w:style>
  <w:style w:type="character" w:styleId="Kraftigfremhvning">
    <w:name w:val="Intense Emphasis"/>
    <w:basedOn w:val="Standardskrifttypeiafsnit"/>
    <w:uiPriority w:val="21"/>
    <w:qFormat/>
    <w:rsid w:val="000F0439"/>
    <w:rPr>
      <w:i/>
      <w:iCs/>
      <w:color w:val="66A9D9"/>
    </w:rPr>
  </w:style>
  <w:style w:type="character" w:styleId="Strk">
    <w:name w:val="Strong"/>
    <w:basedOn w:val="Standardskrifttypeiafsnit"/>
    <w:uiPriority w:val="22"/>
    <w:qFormat/>
    <w:rsid w:val="000F0439"/>
    <w:rPr>
      <w:b/>
      <w:bCs/>
    </w:rPr>
  </w:style>
  <w:style w:type="paragraph" w:styleId="Listeafsnit">
    <w:name w:val="List Paragraph"/>
    <w:basedOn w:val="Normal"/>
    <w:uiPriority w:val="34"/>
    <w:qFormat/>
    <w:rsid w:val="000F0439"/>
    <w:pPr>
      <w:ind w:left="720"/>
      <w:contextualSpacing/>
    </w:pPr>
  </w:style>
  <w:style w:type="character" w:styleId="Pladsholdertekst">
    <w:name w:val="Placeholder Text"/>
    <w:basedOn w:val="Standardskrifttypeiafsnit"/>
    <w:uiPriority w:val="99"/>
    <w:semiHidden/>
    <w:rsid w:val="00492C6F"/>
    <w:rPr>
      <w:color w:val="808080"/>
    </w:rPr>
  </w:style>
  <w:style w:type="character" w:styleId="Hyperlink">
    <w:name w:val="Hyperlink"/>
    <w:basedOn w:val="Standardskrifttypeiafsnit"/>
    <w:uiPriority w:val="99"/>
    <w:unhideWhenUsed/>
    <w:rsid w:val="00395F0D"/>
    <w:rPr>
      <w:color w:val="0563C1" w:themeColor="hyperlink"/>
      <w:u w:val="single"/>
    </w:rPr>
  </w:style>
  <w:style w:type="numbering" w:customStyle="1" w:styleId="DanskTennisForbund">
    <w:name w:val="Dansk Tennis Forbund"/>
    <w:uiPriority w:val="99"/>
    <w:rsid w:val="003F4FE9"/>
    <w:pPr>
      <w:numPr>
        <w:numId w:val="6"/>
      </w:numPr>
    </w:pPr>
  </w:style>
  <w:style w:type="paragraph" w:customStyle="1" w:styleId="p1">
    <w:name w:val="p1"/>
    <w:basedOn w:val="Normal"/>
    <w:rsid w:val="00892921"/>
    <w:pPr>
      <w:spacing w:before="0" w:after="0"/>
    </w:pPr>
    <w:rPr>
      <w:rFonts w:ascii="Verdana" w:hAnsi="Verdana" w:cs="Times New Roman"/>
      <w:sz w:val="17"/>
      <w:szCs w:val="17"/>
      <w:lang w:eastAsia="da-DK"/>
    </w:rPr>
  </w:style>
  <w:style w:type="character" w:styleId="Kommentarhenvisning">
    <w:name w:val="annotation reference"/>
    <w:basedOn w:val="Standardskrifttypeiafsnit"/>
    <w:uiPriority w:val="99"/>
    <w:semiHidden/>
    <w:unhideWhenUsed/>
    <w:rsid w:val="00301739"/>
    <w:rPr>
      <w:sz w:val="16"/>
      <w:szCs w:val="16"/>
    </w:rPr>
  </w:style>
  <w:style w:type="paragraph" w:styleId="Kommentartekst">
    <w:name w:val="annotation text"/>
    <w:basedOn w:val="Normal"/>
    <w:link w:val="KommentartekstTegn"/>
    <w:uiPriority w:val="99"/>
    <w:semiHidden/>
    <w:unhideWhenUsed/>
    <w:rsid w:val="00301739"/>
    <w:rPr>
      <w:sz w:val="20"/>
      <w:szCs w:val="20"/>
    </w:rPr>
  </w:style>
  <w:style w:type="character" w:customStyle="1" w:styleId="KommentartekstTegn">
    <w:name w:val="Kommentartekst Tegn"/>
    <w:basedOn w:val="Standardskrifttypeiafsnit"/>
    <w:link w:val="Kommentartekst"/>
    <w:uiPriority w:val="99"/>
    <w:semiHidden/>
    <w:rsid w:val="00301739"/>
    <w:rPr>
      <w:rFonts w:ascii="Open Sans Light" w:hAnsi="Open Sans Light"/>
      <w:sz w:val="20"/>
      <w:szCs w:val="20"/>
    </w:rPr>
  </w:style>
  <w:style w:type="paragraph" w:styleId="Kommentaremne">
    <w:name w:val="annotation subject"/>
    <w:basedOn w:val="Kommentartekst"/>
    <w:next w:val="Kommentartekst"/>
    <w:link w:val="KommentaremneTegn"/>
    <w:uiPriority w:val="99"/>
    <w:semiHidden/>
    <w:unhideWhenUsed/>
    <w:rsid w:val="00301739"/>
    <w:rPr>
      <w:b/>
      <w:bCs/>
    </w:rPr>
  </w:style>
  <w:style w:type="character" w:customStyle="1" w:styleId="KommentaremneTegn">
    <w:name w:val="Kommentaremne Tegn"/>
    <w:basedOn w:val="KommentartekstTegn"/>
    <w:link w:val="Kommentaremne"/>
    <w:uiPriority w:val="99"/>
    <w:semiHidden/>
    <w:rsid w:val="00301739"/>
    <w:rPr>
      <w:rFonts w:ascii="Open Sans Light" w:hAnsi="Open Sans Light"/>
      <w:b/>
      <w:bCs/>
      <w:sz w:val="20"/>
      <w:szCs w:val="20"/>
    </w:rPr>
  </w:style>
  <w:style w:type="paragraph" w:styleId="Markeringsbobletekst">
    <w:name w:val="Balloon Text"/>
    <w:basedOn w:val="Normal"/>
    <w:link w:val="MarkeringsbobletekstTegn"/>
    <w:uiPriority w:val="99"/>
    <w:semiHidden/>
    <w:unhideWhenUsed/>
    <w:rsid w:val="00301739"/>
    <w:pPr>
      <w:spacing w:before="0"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017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9189">
      <w:bodyDiv w:val="1"/>
      <w:marLeft w:val="0"/>
      <w:marRight w:val="0"/>
      <w:marTop w:val="0"/>
      <w:marBottom w:val="0"/>
      <w:divBdr>
        <w:top w:val="none" w:sz="0" w:space="0" w:color="auto"/>
        <w:left w:val="none" w:sz="0" w:space="0" w:color="auto"/>
        <w:bottom w:val="none" w:sz="0" w:space="0" w:color="auto"/>
        <w:right w:val="none" w:sz="0" w:space="0" w:color="auto"/>
      </w:divBdr>
    </w:div>
    <w:div w:id="756907802">
      <w:bodyDiv w:val="1"/>
      <w:marLeft w:val="0"/>
      <w:marRight w:val="0"/>
      <w:marTop w:val="0"/>
      <w:marBottom w:val="0"/>
      <w:divBdr>
        <w:top w:val="none" w:sz="0" w:space="0" w:color="auto"/>
        <w:left w:val="none" w:sz="0" w:space="0" w:color="auto"/>
        <w:bottom w:val="none" w:sz="0" w:space="0" w:color="auto"/>
        <w:right w:val="none" w:sz="0" w:space="0" w:color="auto"/>
      </w:divBdr>
    </w:div>
    <w:div w:id="801994267">
      <w:bodyDiv w:val="1"/>
      <w:marLeft w:val="0"/>
      <w:marRight w:val="0"/>
      <w:marTop w:val="0"/>
      <w:marBottom w:val="0"/>
      <w:divBdr>
        <w:top w:val="none" w:sz="0" w:space="0" w:color="auto"/>
        <w:left w:val="none" w:sz="0" w:space="0" w:color="auto"/>
        <w:bottom w:val="none" w:sz="0" w:space="0" w:color="auto"/>
        <w:right w:val="none" w:sz="0" w:space="0" w:color="auto"/>
      </w:divBdr>
    </w:div>
    <w:div w:id="1042366083">
      <w:bodyDiv w:val="1"/>
      <w:marLeft w:val="0"/>
      <w:marRight w:val="0"/>
      <w:marTop w:val="0"/>
      <w:marBottom w:val="0"/>
      <w:divBdr>
        <w:top w:val="none" w:sz="0" w:space="0" w:color="auto"/>
        <w:left w:val="none" w:sz="0" w:space="0" w:color="auto"/>
        <w:bottom w:val="none" w:sz="0" w:space="0" w:color="auto"/>
        <w:right w:val="none" w:sz="0" w:space="0" w:color="auto"/>
      </w:divBdr>
    </w:div>
    <w:div w:id="1304894481">
      <w:bodyDiv w:val="1"/>
      <w:marLeft w:val="0"/>
      <w:marRight w:val="0"/>
      <w:marTop w:val="0"/>
      <w:marBottom w:val="0"/>
      <w:divBdr>
        <w:top w:val="none" w:sz="0" w:space="0" w:color="auto"/>
        <w:left w:val="none" w:sz="0" w:space="0" w:color="auto"/>
        <w:bottom w:val="none" w:sz="0" w:space="0" w:color="auto"/>
        <w:right w:val="none" w:sz="0" w:space="0" w:color="auto"/>
      </w:divBdr>
      <w:divsChild>
        <w:div w:id="517081871">
          <w:marLeft w:val="0"/>
          <w:marRight w:val="0"/>
          <w:marTop w:val="0"/>
          <w:marBottom w:val="0"/>
          <w:divBdr>
            <w:top w:val="none" w:sz="0" w:space="0" w:color="auto"/>
            <w:left w:val="none" w:sz="0" w:space="0" w:color="auto"/>
            <w:bottom w:val="none" w:sz="0" w:space="0" w:color="auto"/>
            <w:right w:val="none" w:sz="0" w:space="0" w:color="auto"/>
          </w:divBdr>
          <w:divsChild>
            <w:div w:id="854417255">
              <w:marLeft w:val="0"/>
              <w:marRight w:val="0"/>
              <w:marTop w:val="0"/>
              <w:marBottom w:val="0"/>
              <w:divBdr>
                <w:top w:val="none" w:sz="0" w:space="0" w:color="auto"/>
                <w:left w:val="none" w:sz="0" w:space="0" w:color="auto"/>
                <w:bottom w:val="none" w:sz="0" w:space="0" w:color="auto"/>
                <w:right w:val="none" w:sz="0" w:space="0" w:color="auto"/>
              </w:divBdr>
              <w:divsChild>
                <w:div w:id="18038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F50C0EBA262A44990274946CB2B3B9"/>
        <w:category>
          <w:name w:val="Generelt"/>
          <w:gallery w:val="placeholder"/>
        </w:category>
        <w:types>
          <w:type w:val="bbPlcHdr"/>
        </w:types>
        <w:behaviors>
          <w:behavior w:val="content"/>
        </w:behaviors>
        <w:guid w:val="{B1005C17-88B3-9A4C-9E86-6BF8FD31A945}"/>
      </w:docPartPr>
      <w:docPartBody>
        <w:p w:rsidR="00071009" w:rsidRDefault="00940121">
          <w:pPr>
            <w:pStyle w:val="27F50C0EBA262A44990274946CB2B3B9"/>
          </w:pPr>
          <w:r w:rsidRPr="006F4A94">
            <w:rPr>
              <w:rStyle w:val="Pladsholdertekst"/>
            </w:rPr>
            <w:t>[Forfatter]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charset w:val="00"/>
    <w:family w:val="auto"/>
    <w:pitch w:val="variable"/>
    <w:sig w:usb0="00000001" w:usb1="00000001" w:usb2="00000000" w:usb3="00000000" w:csb0="00000193" w:csb1="00000000"/>
  </w:font>
  <w:font w:name="Open Sans Light">
    <w:altName w:val="Calibri Light"/>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Arial"/>
    <w:charset w:val="00"/>
    <w:family w:val="swiss"/>
    <w:pitch w:val="variable"/>
    <w:sig w:usb0="00000001" w:usb1="4000205B" w:usb2="00000028" w:usb3="00000000" w:csb0="0000019F" w:csb1="00000000"/>
  </w:font>
  <w:font w:name="Zetta Serif">
    <w:altName w:val="Nyala"/>
    <w:charset w:val="00"/>
    <w:family w:val="auto"/>
    <w:pitch w:val="variable"/>
    <w:sig w:usb0="00000001" w:usb1="00000001" w:usb2="00000000" w:usb3="00000000" w:csb0="00000093" w:csb1="00000000"/>
  </w:font>
  <w:font w:name="Zetta Serif Light">
    <w:altName w:val="Cambria Math"/>
    <w:charset w:val="00"/>
    <w:family w:val="auto"/>
    <w:pitch w:val="variable"/>
    <w:sig w:usb0="00000001" w:usb1="00000001" w:usb2="00000000" w:usb3="00000000" w:csb0="00000093"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21"/>
    <w:rsid w:val="00037187"/>
    <w:rsid w:val="00071009"/>
    <w:rsid w:val="00290569"/>
    <w:rsid w:val="002B3AD0"/>
    <w:rsid w:val="00450CAA"/>
    <w:rsid w:val="004F764D"/>
    <w:rsid w:val="005E15DB"/>
    <w:rsid w:val="00742244"/>
    <w:rsid w:val="008329FC"/>
    <w:rsid w:val="00940121"/>
    <w:rsid w:val="00AB4DAB"/>
    <w:rsid w:val="00AE677F"/>
    <w:rsid w:val="00AF2E8E"/>
    <w:rsid w:val="00D90FD4"/>
    <w:rsid w:val="00DB6644"/>
    <w:rsid w:val="00DF7D5F"/>
    <w:rsid w:val="00E15B71"/>
    <w:rsid w:val="00E8610B"/>
    <w:rsid w:val="00F8589D"/>
    <w:rsid w:val="00FF4D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7F50C0EBA262A44990274946CB2B3B9">
    <w:name w:val="27F50C0EBA262A44990274946CB2B3B9"/>
  </w:style>
  <w:style w:type="paragraph" w:customStyle="1" w:styleId="333DC735AC1AE74A978F432D917CF29A">
    <w:name w:val="333DC735AC1AE74A978F432D917CF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92273BBABA454D8075F762BF3394CC" ma:contentTypeVersion="2" ma:contentTypeDescription="Opret et nyt dokument." ma:contentTypeScope="" ma:versionID="42fa7584490be61aa1d19a307a52a451">
  <xsd:schema xmlns:xsd="http://www.w3.org/2001/XMLSchema" xmlns:xs="http://www.w3.org/2001/XMLSchema" xmlns:p="http://schemas.microsoft.com/office/2006/metadata/properties" xmlns:ns2="5e9a5e60-6c5d-443b-a022-06942bd0b0a2" targetNamespace="http://schemas.microsoft.com/office/2006/metadata/properties" ma:root="true" ma:fieldsID="94b587a4f2b00eb04e5ce43422fca9cc" ns2:_="">
    <xsd:import namespace="5e9a5e60-6c5d-443b-a022-06942bd0b0a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a5e60-6c5d-443b-a022-06942bd0b0a2"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97509-F534-4457-8C9B-32C727648856}">
  <ds:schemaRefs>
    <ds:schemaRef ds:uri="http://schemas.microsoft.com/sharepoint/v3/contenttype/forms"/>
  </ds:schemaRefs>
</ds:datastoreItem>
</file>

<file path=customXml/itemProps2.xml><?xml version="1.0" encoding="utf-8"?>
<ds:datastoreItem xmlns:ds="http://schemas.openxmlformats.org/officeDocument/2006/customXml" ds:itemID="{C7C51C90-5EB6-409B-A7C6-0CE8BABEF5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7FB743-0F8E-4AB9-A20F-CF1D55166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a5e60-6c5d-443b-a022-06942bd0b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9EC3B-0E1E-4617-9DD3-D74C4A6C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2481</Words>
  <Characters>15137</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Dahl Gulmann</dc:creator>
  <cp:keywords/>
  <dc:description/>
  <cp:lastModifiedBy>Lars Dahl Gulmann</cp:lastModifiedBy>
  <cp:revision>7</cp:revision>
  <cp:lastPrinted>2017-01-25T16:06:00Z</cp:lastPrinted>
  <dcterms:created xsi:type="dcterms:W3CDTF">2017-01-23T10:45:00Z</dcterms:created>
  <dcterms:modified xsi:type="dcterms:W3CDTF">2017-01-25T16:17:00Z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0x0101008992273BBABA454D8075F762BF3394CC</vt:lpwstr>
  </property>
</Properties>
</file>